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9C1AA5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0C4297">
        <w:rPr>
          <w:rFonts w:ascii="Arial" w:hAnsi="Arial" w:cs="Arial"/>
          <w:sz w:val="24"/>
        </w:rPr>
        <w:t xml:space="preserve"> IV Inciso g</w:t>
      </w:r>
      <w:r w:rsidR="0001760F" w:rsidRPr="0001760F">
        <w:rPr>
          <w:rFonts w:ascii="Arial" w:hAnsi="Arial" w:cs="Arial"/>
          <w:sz w:val="24"/>
        </w:rPr>
        <w:t xml:space="preserve">) </w:t>
      </w:r>
      <w:r w:rsidR="000C4297">
        <w:rPr>
          <w:rFonts w:ascii="Arial" w:hAnsi="Arial" w:cs="Arial"/>
          <w:sz w:val="24"/>
        </w:rPr>
        <w:t xml:space="preserve">Los protocolos 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atención a lo dispuesto por la Ley de Transparencia </w:t>
      </w:r>
      <w:r w:rsidR="0044190A">
        <w:rPr>
          <w:rFonts w:ascii="Arial" w:hAnsi="Arial" w:cs="Arial"/>
          <w:sz w:val="24"/>
        </w:rPr>
        <w:t xml:space="preserve">y Acceso a la Información </w:t>
      </w:r>
      <w:r w:rsidR="00C21B8F">
        <w:rPr>
          <w:rFonts w:ascii="Arial" w:hAnsi="Arial" w:cs="Arial"/>
          <w:sz w:val="24"/>
        </w:rPr>
        <w:t>Pública</w:t>
      </w:r>
      <w:r w:rsidR="0044190A">
        <w:rPr>
          <w:rFonts w:ascii="Arial" w:hAnsi="Arial" w:cs="Arial"/>
          <w:sz w:val="24"/>
        </w:rPr>
        <w:t xml:space="preserve"> del Estado de Jalisco y sus Municipios, s</w:t>
      </w:r>
      <w:r w:rsidR="0001760F">
        <w:rPr>
          <w:rFonts w:ascii="Arial" w:hAnsi="Arial" w:cs="Arial"/>
          <w:sz w:val="24"/>
        </w:rPr>
        <w:t>e le inform</w:t>
      </w:r>
      <w:r w:rsidR="00C21B8F">
        <w:rPr>
          <w:rFonts w:ascii="Arial" w:hAnsi="Arial" w:cs="Arial"/>
          <w:sz w:val="24"/>
        </w:rPr>
        <w:t xml:space="preserve">a </w:t>
      </w:r>
      <w:r w:rsidR="000C4297">
        <w:rPr>
          <w:rFonts w:ascii="Arial" w:hAnsi="Arial" w:cs="Arial"/>
          <w:sz w:val="24"/>
        </w:rPr>
        <w:t>que, los protocolos</w:t>
      </w:r>
      <w:r w:rsidR="002731A6">
        <w:rPr>
          <w:rFonts w:ascii="Arial" w:hAnsi="Arial" w:cs="Arial"/>
          <w:sz w:val="24"/>
        </w:rPr>
        <w:t>,</w:t>
      </w:r>
      <w:r w:rsidR="0001760F">
        <w:rPr>
          <w:rFonts w:ascii="Arial" w:hAnsi="Arial" w:cs="Arial"/>
          <w:sz w:val="24"/>
        </w:rPr>
        <w:t xml:space="preserve"> se encuentra</w:t>
      </w:r>
      <w:r w:rsidR="000C4297">
        <w:rPr>
          <w:rFonts w:ascii="Arial" w:hAnsi="Arial" w:cs="Arial"/>
          <w:sz w:val="24"/>
        </w:rPr>
        <w:t>n</w:t>
      </w:r>
      <w:bookmarkStart w:id="0" w:name="_GoBack"/>
      <w:bookmarkEnd w:id="0"/>
      <w:r w:rsidR="0001760F">
        <w:rPr>
          <w:rFonts w:ascii="Arial" w:hAnsi="Arial" w:cs="Arial"/>
          <w:sz w:val="24"/>
        </w:rPr>
        <w:t xml:space="preserve"> en proceso de elaboración, por tal motivo </w:t>
      </w:r>
      <w:r>
        <w:rPr>
          <w:rFonts w:ascii="Arial" w:hAnsi="Arial" w:cs="Arial"/>
          <w:sz w:val="24"/>
        </w:rPr>
        <w:t>no está disponible para su consulta.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Pr="00B32A85" w:rsidRDefault="005037D6" w:rsidP="00B32A85">
      <w:pPr>
        <w:jc w:val="both"/>
        <w:rPr>
          <w:rFonts w:ascii="Arial" w:hAnsi="Arial" w:cs="Arial"/>
          <w:sz w:val="24"/>
        </w:rPr>
      </w:pPr>
    </w:p>
    <w:sectPr w:rsidR="005037D6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0C4297"/>
    <w:rsid w:val="00150C65"/>
    <w:rsid w:val="002731A6"/>
    <w:rsid w:val="0044190A"/>
    <w:rsid w:val="005037D6"/>
    <w:rsid w:val="009C1AA5"/>
    <w:rsid w:val="009E7C2C"/>
    <w:rsid w:val="00B32A85"/>
    <w:rsid w:val="00C2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AF8F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2023-10-26T20:09:00Z</dcterms:created>
  <dcterms:modified xsi:type="dcterms:W3CDTF">2023-10-26T21:36:00Z</dcterms:modified>
</cp:coreProperties>
</file>