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D3F7" w14:textId="77777777" w:rsidR="00351FB3" w:rsidRPr="00B57039" w:rsidRDefault="00351FB3" w:rsidP="00CB2B5C">
      <w:pPr>
        <w:jc w:val="both"/>
        <w:rPr>
          <w:rFonts w:ascii="Tahoma" w:hAnsi="Tahoma" w:cs="Tahoma"/>
        </w:rPr>
      </w:pPr>
    </w:p>
    <w:p w14:paraId="6B35664C" w14:textId="772DF828" w:rsidR="00351FB3" w:rsidRPr="00B57039" w:rsidRDefault="00CB743E" w:rsidP="00A65773">
      <w:pPr>
        <w:jc w:val="center"/>
        <w:rPr>
          <w:rFonts w:ascii="Tahoma" w:hAnsi="Tahoma" w:cs="Tahoma"/>
        </w:rPr>
      </w:pPr>
      <w:r w:rsidRPr="00B57039">
        <w:rPr>
          <w:rFonts w:ascii="Tahoma" w:eastAsia="Helvetica" w:hAnsi="Tahoma" w:cs="Tahoma"/>
          <w:b/>
          <w:bCs/>
        </w:rPr>
        <w:t>CONVOCATORIA ABIERTA No. JIMAV 00</w:t>
      </w:r>
      <w:r w:rsidR="00CB2B5C">
        <w:rPr>
          <w:rFonts w:ascii="Tahoma" w:eastAsia="Helvetica" w:hAnsi="Tahoma" w:cs="Tahoma"/>
          <w:b/>
          <w:bCs/>
        </w:rPr>
        <w:t>1</w:t>
      </w:r>
      <w:r w:rsidRPr="00B57039">
        <w:rPr>
          <w:rFonts w:ascii="Tahoma" w:eastAsia="Helvetica" w:hAnsi="Tahoma" w:cs="Tahoma"/>
          <w:b/>
          <w:bCs/>
        </w:rPr>
        <w:t>/20</w:t>
      </w:r>
      <w:r w:rsidR="00CB2B5C">
        <w:rPr>
          <w:rFonts w:ascii="Tahoma" w:eastAsia="Helvetica" w:hAnsi="Tahoma" w:cs="Tahoma"/>
          <w:b/>
          <w:bCs/>
        </w:rPr>
        <w:t>2</w:t>
      </w:r>
    </w:p>
    <w:p w14:paraId="41885D38" w14:textId="77777777" w:rsidR="00351FB3" w:rsidRPr="00B57039" w:rsidRDefault="00351FB3" w:rsidP="00CB2B5C">
      <w:pPr>
        <w:jc w:val="both"/>
        <w:rPr>
          <w:rFonts w:ascii="Tahoma" w:hAnsi="Tahoma" w:cs="Tahoma"/>
        </w:rPr>
      </w:pPr>
    </w:p>
    <w:p w14:paraId="276CFCB2" w14:textId="77777777" w:rsidR="00351FB3" w:rsidRPr="00B57039" w:rsidRDefault="00CB743E" w:rsidP="00EB54F7">
      <w:pPr>
        <w:jc w:val="center"/>
        <w:rPr>
          <w:rFonts w:ascii="Tahoma" w:hAnsi="Tahoma" w:cs="Tahoma"/>
        </w:rPr>
      </w:pPr>
      <w:r w:rsidRPr="00B57039">
        <w:rPr>
          <w:rFonts w:ascii="Tahoma" w:eastAsia="Helvetica" w:hAnsi="Tahoma" w:cs="Tahoma"/>
          <w:b/>
          <w:bCs/>
        </w:rPr>
        <w:t xml:space="preserve">“CONTRATACIÓN DE </w:t>
      </w:r>
      <w:r w:rsidR="007A2046">
        <w:rPr>
          <w:rFonts w:ascii="Tahoma" w:eastAsia="Helvetica" w:hAnsi="Tahoma" w:cs="Tahoma"/>
          <w:b/>
          <w:bCs/>
        </w:rPr>
        <w:t>COORDINADOR DE PLANEACIÓN</w:t>
      </w:r>
      <w:r w:rsidRPr="00B57039">
        <w:rPr>
          <w:rFonts w:ascii="Tahoma" w:eastAsia="Helvetica" w:hAnsi="Tahoma" w:cs="Tahoma"/>
          <w:b/>
          <w:bCs/>
        </w:rPr>
        <w:t xml:space="preserve"> DE JIMAV”</w:t>
      </w:r>
    </w:p>
    <w:p w14:paraId="1B26F9DB" w14:textId="77777777" w:rsidR="00351FB3" w:rsidRPr="00B57039" w:rsidRDefault="00351FB3" w:rsidP="00CB2B5C">
      <w:pPr>
        <w:jc w:val="both"/>
        <w:rPr>
          <w:rFonts w:ascii="Tahoma" w:hAnsi="Tahoma" w:cs="Tahoma"/>
        </w:rPr>
      </w:pPr>
    </w:p>
    <w:p w14:paraId="414BFB15" w14:textId="1F8694BA" w:rsidR="00351FB3" w:rsidRPr="00B57039" w:rsidRDefault="00CB743E" w:rsidP="00CB2B5C">
      <w:pPr>
        <w:jc w:val="both"/>
        <w:rPr>
          <w:rFonts w:ascii="Tahoma" w:hAnsi="Tahoma" w:cs="Tahoma"/>
        </w:rPr>
      </w:pPr>
      <w:r w:rsidRPr="00B57039">
        <w:rPr>
          <w:rFonts w:ascii="Tahoma" w:eastAsia="Helvetica" w:hAnsi="Tahoma" w:cs="Tahoma"/>
        </w:rPr>
        <w:t xml:space="preserve">La Junta Intermunicipal de Medio Ambiente para la Gestión Integral de la Región Valles del Estado de Jalisco(“JIMAV”), en cumplimiento de las disposiciones establecidas en el Convenio de Creación del Organismo Público Descentralizado “JIMAV”, </w:t>
      </w:r>
      <w:r w:rsidR="00CB2B5C" w:rsidRPr="00B57039">
        <w:rPr>
          <w:rFonts w:ascii="Tahoma" w:eastAsia="Helvetica" w:hAnsi="Tahoma" w:cs="Tahoma"/>
        </w:rPr>
        <w:t>conformado por</w:t>
      </w:r>
      <w:r w:rsidRPr="00B57039">
        <w:rPr>
          <w:rFonts w:ascii="Tahoma" w:eastAsia="Helvetica" w:hAnsi="Tahoma" w:cs="Tahoma"/>
        </w:rPr>
        <w:t xml:space="preserve"> las Presidencias de 1</w:t>
      </w:r>
      <w:r w:rsidR="00B57039" w:rsidRPr="00B57039">
        <w:rPr>
          <w:rFonts w:ascii="Tahoma" w:eastAsia="Helvetica" w:hAnsi="Tahoma" w:cs="Tahoma"/>
        </w:rPr>
        <w:t>4</w:t>
      </w:r>
      <w:r w:rsidRPr="00B57039">
        <w:rPr>
          <w:rFonts w:ascii="Tahoma" w:eastAsia="Helvetica" w:hAnsi="Tahoma" w:cs="Tahoma"/>
        </w:rPr>
        <w:t xml:space="preserve"> municipios</w:t>
      </w:r>
      <w:r w:rsidR="00B57039" w:rsidRPr="00B57039">
        <w:rPr>
          <w:rFonts w:ascii="Tahoma" w:eastAsia="Helvetica" w:hAnsi="Tahoma" w:cs="Tahoma"/>
        </w:rPr>
        <w:t xml:space="preserve"> </w:t>
      </w:r>
      <w:r w:rsidRPr="00B57039">
        <w:rPr>
          <w:rFonts w:ascii="Tahoma" w:eastAsia="Helvetica" w:hAnsi="Tahoma" w:cs="Tahoma"/>
        </w:rPr>
        <w:t xml:space="preserve">establecidos, formalmente acuerdan convocar e iniciar el proceso de selección y contratación del </w:t>
      </w:r>
      <w:r w:rsidR="007A2046">
        <w:rPr>
          <w:rFonts w:ascii="Tahoma" w:eastAsia="Helvetica" w:hAnsi="Tahoma" w:cs="Tahoma"/>
          <w:b/>
          <w:bCs/>
        </w:rPr>
        <w:t>COORDINADOR DE PLANEACIÓN</w:t>
      </w:r>
      <w:r w:rsidRPr="00B57039">
        <w:rPr>
          <w:rFonts w:ascii="Tahoma" w:eastAsia="Helvetica" w:hAnsi="Tahoma" w:cs="Tahoma"/>
          <w:b/>
          <w:bCs/>
        </w:rPr>
        <w:t xml:space="preserve"> DE LA “JIMAV”.</w:t>
      </w:r>
    </w:p>
    <w:p w14:paraId="1AEC3B22" w14:textId="77777777" w:rsidR="00351FB3" w:rsidRPr="00B57039" w:rsidRDefault="00351FB3" w:rsidP="00CB2B5C">
      <w:pPr>
        <w:jc w:val="both"/>
        <w:rPr>
          <w:rFonts w:ascii="Tahoma" w:hAnsi="Tahoma" w:cs="Tahoma"/>
        </w:rPr>
      </w:pPr>
    </w:p>
    <w:p w14:paraId="73A54D68" w14:textId="77777777" w:rsidR="00351FB3" w:rsidRPr="00B57039" w:rsidRDefault="00CB743E" w:rsidP="00CB2B5C">
      <w:pPr>
        <w:jc w:val="both"/>
        <w:rPr>
          <w:rFonts w:ascii="Tahoma" w:hAnsi="Tahoma" w:cs="Tahoma"/>
        </w:rPr>
      </w:pPr>
      <w:r w:rsidRPr="00B57039">
        <w:rPr>
          <w:rFonts w:ascii="Tahoma" w:eastAsia="Helvetica" w:hAnsi="Tahoma" w:cs="Tahoma"/>
          <w:b/>
          <w:bCs/>
        </w:rPr>
        <w:t>1.- CONVOCATORIA</w:t>
      </w:r>
      <w:r w:rsidR="00B57039" w:rsidRPr="00B57039">
        <w:rPr>
          <w:rFonts w:ascii="Tahoma" w:eastAsia="Helvetica" w:hAnsi="Tahoma" w:cs="Tahoma"/>
          <w:b/>
          <w:bCs/>
        </w:rPr>
        <w:t>.</w:t>
      </w:r>
    </w:p>
    <w:p w14:paraId="2797889E" w14:textId="77777777" w:rsidR="00351FB3" w:rsidRPr="00B57039" w:rsidRDefault="00351FB3" w:rsidP="00CB2B5C">
      <w:pPr>
        <w:jc w:val="both"/>
        <w:rPr>
          <w:rFonts w:ascii="Tahoma" w:hAnsi="Tahoma" w:cs="Tahoma"/>
        </w:rPr>
      </w:pPr>
    </w:p>
    <w:p w14:paraId="7B60D65C" w14:textId="77777777" w:rsidR="00351FB3" w:rsidRPr="00B57039" w:rsidRDefault="00CB743E" w:rsidP="00CB2B5C">
      <w:pPr>
        <w:jc w:val="both"/>
        <w:rPr>
          <w:rFonts w:ascii="Tahoma" w:hAnsi="Tahoma" w:cs="Tahoma"/>
        </w:rPr>
      </w:pPr>
      <w:r w:rsidRPr="00B57039">
        <w:rPr>
          <w:rFonts w:ascii="Tahoma" w:eastAsia="Helvetica" w:hAnsi="Tahoma" w:cs="Tahoma"/>
        </w:rPr>
        <w:t xml:space="preserve">Con fundamento en lo que establece la cláusula Décima Novena del Convenio de Creación del OPDI firmado el 03 de abril de 2017, en la cual se promueven las atribuciones del Consejo de Administración y permite al Consejo de la “JIMAV” en su punto segundo Contratar, nombrar y remover al Director de la “JIMAV” y al demás personal que labora en ella, La “JIMAV” establece las bases y requisitos que deben cumplir todos aquellos que se interesen a participar en el proceso de selección y contratación de </w:t>
      </w:r>
      <w:r w:rsidR="007A2046">
        <w:rPr>
          <w:rFonts w:ascii="Tahoma" w:eastAsia="Helvetica" w:hAnsi="Tahoma" w:cs="Tahoma"/>
        </w:rPr>
        <w:t>COORDINADOR DE PLANEACIÓN</w:t>
      </w:r>
      <w:r w:rsidRPr="00B57039">
        <w:rPr>
          <w:rFonts w:ascii="Tahoma" w:eastAsia="Helvetica" w:hAnsi="Tahoma" w:cs="Tahoma"/>
        </w:rPr>
        <w:t xml:space="preserve"> de la “JIMAV” conforme a la presente Convocatoria.</w:t>
      </w:r>
    </w:p>
    <w:p w14:paraId="4D0C73C5" w14:textId="77777777" w:rsidR="00351FB3" w:rsidRPr="00B57039" w:rsidRDefault="00351FB3" w:rsidP="00CB2B5C">
      <w:pPr>
        <w:jc w:val="both"/>
        <w:rPr>
          <w:rFonts w:ascii="Tahoma" w:hAnsi="Tahoma" w:cs="Tahoma"/>
        </w:rPr>
      </w:pPr>
    </w:p>
    <w:p w14:paraId="71C21937" w14:textId="77777777" w:rsidR="00351FB3" w:rsidRPr="00B57039" w:rsidRDefault="00CB743E" w:rsidP="00CB2B5C">
      <w:pPr>
        <w:jc w:val="both"/>
        <w:rPr>
          <w:rFonts w:ascii="Tahoma" w:hAnsi="Tahoma" w:cs="Tahoma"/>
        </w:rPr>
      </w:pPr>
      <w:r w:rsidRPr="00B57039">
        <w:rPr>
          <w:rFonts w:ascii="Tahoma" w:eastAsia="Helvetica" w:hAnsi="Tahoma" w:cs="Tahoma"/>
        </w:rPr>
        <w:t>La presente Convocatoria está dirigida a todos los interesados en residir o estar dispuestos a establecer su domicilio y disponibilidad de movimiento en cualquier municipio perteneciente a la región Valles de Jalisco, misma que comprende los municipios de: Ahualulco de Mercado, Amatitán, Ameca, Cocula, El Arenal, Etzatlán, Hostotipaquillo, Magdalena, San Juanito De Escobedo, San Marcos, San Martín de Hidalgo, Tala</w:t>
      </w:r>
      <w:r w:rsidR="00B57039" w:rsidRPr="00B57039">
        <w:rPr>
          <w:rFonts w:ascii="Tahoma" w:eastAsia="Helvetica" w:hAnsi="Tahoma" w:cs="Tahoma"/>
        </w:rPr>
        <w:t>,</w:t>
      </w:r>
      <w:r w:rsidRPr="00B57039">
        <w:rPr>
          <w:rFonts w:ascii="Tahoma" w:eastAsia="Helvetica" w:hAnsi="Tahoma" w:cs="Tahoma"/>
        </w:rPr>
        <w:t xml:space="preserve"> Teuchitlán</w:t>
      </w:r>
      <w:r w:rsidR="00B57039" w:rsidRPr="00B57039">
        <w:rPr>
          <w:rFonts w:ascii="Tahoma" w:eastAsia="Helvetica" w:hAnsi="Tahoma" w:cs="Tahoma"/>
        </w:rPr>
        <w:t xml:space="preserve"> y Tequila</w:t>
      </w:r>
      <w:r w:rsidRPr="00B57039">
        <w:rPr>
          <w:rFonts w:ascii="Tahoma" w:eastAsia="Helvetica" w:hAnsi="Tahoma" w:cs="Tahoma"/>
        </w:rPr>
        <w:t>, todos del estado de Jalisco; Así mismo podrán concursar los profesionistas que reúnan la documentación y el perfil.</w:t>
      </w:r>
    </w:p>
    <w:p w14:paraId="3E4E4C37" w14:textId="77777777" w:rsidR="00351FB3" w:rsidRPr="00B57039" w:rsidRDefault="00351FB3" w:rsidP="00CB2B5C">
      <w:pPr>
        <w:jc w:val="both"/>
        <w:rPr>
          <w:rFonts w:ascii="Tahoma" w:hAnsi="Tahoma" w:cs="Tahoma"/>
        </w:rPr>
      </w:pPr>
    </w:p>
    <w:p w14:paraId="5CCEAFEC" w14:textId="77777777" w:rsidR="00351FB3" w:rsidRPr="00B57039" w:rsidRDefault="00CB743E" w:rsidP="00CB2B5C">
      <w:pPr>
        <w:jc w:val="both"/>
        <w:rPr>
          <w:rFonts w:ascii="Tahoma" w:hAnsi="Tahoma" w:cs="Tahoma"/>
        </w:rPr>
      </w:pPr>
      <w:r w:rsidRPr="00B57039">
        <w:rPr>
          <w:rFonts w:ascii="Tahoma" w:eastAsia="Helvetica" w:hAnsi="Tahoma" w:cs="Tahoma"/>
        </w:rPr>
        <w:t xml:space="preserve">La “JIMAV” es una Asociación de Municipios con carácter de Organismo Público Descentralizado Intermunicipal (OPDI), constituida para dar apoyo técnico a los municipios que la conforman para la elaboración, gestión e implementación de proyectos y programas relacionados con el medio ambiente y manejo de recursos naturales de aplicación en sus territorios, </w:t>
      </w:r>
      <w:r w:rsidR="00B57039" w:rsidRPr="00B57039">
        <w:rPr>
          <w:rFonts w:ascii="Tahoma" w:eastAsia="Helvetica" w:hAnsi="Tahoma" w:cs="Tahoma"/>
        </w:rPr>
        <w:t>de acuerdo con</w:t>
      </w:r>
      <w:r w:rsidRPr="00B57039">
        <w:rPr>
          <w:rFonts w:ascii="Tahoma" w:eastAsia="Helvetica" w:hAnsi="Tahoma" w:cs="Tahoma"/>
        </w:rPr>
        <w:t xml:space="preserve"> cumplir con los siguientes temas y objetivos:</w:t>
      </w:r>
    </w:p>
    <w:p w14:paraId="003FD7B1" w14:textId="77777777" w:rsidR="00351FB3" w:rsidRPr="00B57039" w:rsidRDefault="00351FB3" w:rsidP="00CB2B5C">
      <w:pPr>
        <w:jc w:val="both"/>
        <w:rPr>
          <w:rFonts w:ascii="Tahoma" w:hAnsi="Tahoma" w:cs="Tahoma"/>
        </w:rPr>
      </w:pPr>
    </w:p>
    <w:p w14:paraId="2C424472"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Ordenamiento ecológico del territorio.</w:t>
      </w:r>
    </w:p>
    <w:p w14:paraId="0548842A"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Ordenamiento urbano.</w:t>
      </w:r>
    </w:p>
    <w:p w14:paraId="4A02EA57"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Identificar el Impacto ambiental en su territorio.</w:t>
      </w:r>
    </w:p>
    <w:p w14:paraId="6CE4F673"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Restauración ecológica.</w:t>
      </w:r>
    </w:p>
    <w:p w14:paraId="26CF9ABB"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Creación y manejo de Áreas Naturales Protegidas de carácter municipal.</w:t>
      </w:r>
    </w:p>
    <w:p w14:paraId="056FC2A4"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Manejo y protección de bosques.</w:t>
      </w:r>
    </w:p>
    <w:p w14:paraId="2B8AC4BA"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Información ambiental a la ciudadanía.</w:t>
      </w:r>
    </w:p>
    <w:p w14:paraId="05A9E16D"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Educación ambiental.</w:t>
      </w:r>
    </w:p>
    <w:p w14:paraId="6139BB82"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Creación y cooperación en la implementación de estrategias para el mejoramiento de la prestación de servicios públicos municipales en materia ecológica.</w:t>
      </w:r>
    </w:p>
    <w:p w14:paraId="7EDB4ACE"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Buscar alternativas y proyectos en materia de Cambio Climático.</w:t>
      </w:r>
    </w:p>
    <w:p w14:paraId="3DD1C635"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Coadyuvar</w:t>
      </w:r>
      <w:r w:rsidRPr="00B57039">
        <w:rPr>
          <w:rFonts w:ascii="Tahoma" w:hAnsi="Tahoma" w:cs="Tahoma"/>
        </w:rPr>
        <w:t xml:space="preserve"> </w:t>
      </w:r>
      <w:r w:rsidRPr="00B57039">
        <w:rPr>
          <w:rFonts w:ascii="Tahoma" w:eastAsia="Helvetica" w:hAnsi="Tahoma" w:cs="Tahoma"/>
        </w:rPr>
        <w:t>en la conservación y manejo sustentable con visión de cuenca.</w:t>
      </w:r>
    </w:p>
    <w:p w14:paraId="33ADC562"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Fungir</w:t>
      </w:r>
      <w:r w:rsidRPr="00B57039">
        <w:rPr>
          <w:rFonts w:ascii="Tahoma" w:hAnsi="Tahoma" w:cs="Tahoma"/>
        </w:rPr>
        <w:t xml:space="preserve"> </w:t>
      </w:r>
      <w:r w:rsidRPr="00B57039">
        <w:rPr>
          <w:rFonts w:ascii="Tahoma" w:eastAsia="Helvetica" w:hAnsi="Tahoma" w:cs="Tahoma"/>
        </w:rPr>
        <w:t>como Agente Técnico de cualquier dependencia de la administración pública que coadyuve al desarrollo rural sustentable del territorio que comprende los municipios de la “JIMAV”.</w:t>
      </w:r>
    </w:p>
    <w:p w14:paraId="2C7A0A2F"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lastRenderedPageBreak/>
        <w:t>Apoyo técnico para la elaboración, adecuación y ejecución de los planes y reglamentos municipales que tengan que ver con el medio ambiente.</w:t>
      </w:r>
    </w:p>
    <w:p w14:paraId="60E56EC9"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Gestión de recursos de bolsas nacional e internacional</w:t>
      </w:r>
    </w:p>
    <w:p w14:paraId="5CD7FA52" w14:textId="77777777" w:rsidR="00351FB3" w:rsidRPr="00B57039" w:rsidRDefault="00CB743E" w:rsidP="00CB2B5C">
      <w:pPr>
        <w:pStyle w:val="Prrafodelista"/>
        <w:numPr>
          <w:ilvl w:val="0"/>
          <w:numId w:val="19"/>
        </w:numPr>
        <w:ind w:left="709" w:hanging="720"/>
        <w:jc w:val="both"/>
        <w:rPr>
          <w:rFonts w:ascii="Tahoma" w:hAnsi="Tahoma" w:cs="Tahoma"/>
        </w:rPr>
      </w:pPr>
      <w:r w:rsidRPr="00B57039">
        <w:rPr>
          <w:rFonts w:ascii="Tahoma" w:eastAsia="Helvetica" w:hAnsi="Tahoma" w:cs="Tahoma"/>
        </w:rPr>
        <w:t>Todas las áreas relacionadas con el medio ambiente y el desarrollo sustentable que sean de interés de los municipios de la “JIMAV”, tales como la coordinación, la concertación y la participación de la sociedad en general y los suscriptores del convenio de “JIMAV”.</w:t>
      </w:r>
    </w:p>
    <w:p w14:paraId="64AB0BCE" w14:textId="77777777" w:rsidR="00351FB3" w:rsidRPr="00B57039" w:rsidRDefault="00351FB3" w:rsidP="00CB2B5C">
      <w:pPr>
        <w:jc w:val="both"/>
        <w:rPr>
          <w:rFonts w:ascii="Tahoma" w:hAnsi="Tahoma" w:cs="Tahoma"/>
        </w:rPr>
      </w:pPr>
    </w:p>
    <w:p w14:paraId="10F0CCE2" w14:textId="5D226E97" w:rsidR="00351FB3" w:rsidRPr="00B57039" w:rsidRDefault="00CB743E" w:rsidP="00CB2B5C">
      <w:pPr>
        <w:jc w:val="both"/>
        <w:rPr>
          <w:rFonts w:ascii="Tahoma" w:hAnsi="Tahoma" w:cs="Tahoma"/>
        </w:rPr>
      </w:pPr>
      <w:r w:rsidRPr="00B57039">
        <w:rPr>
          <w:rFonts w:ascii="Tahoma" w:eastAsia="Helvetica" w:hAnsi="Tahoma" w:cs="Tahoma"/>
        </w:rPr>
        <w:t xml:space="preserve">Conforme a la Cláusula </w:t>
      </w:r>
      <w:r w:rsidR="00CB2B5C" w:rsidRPr="00B57039">
        <w:rPr>
          <w:rFonts w:ascii="Tahoma" w:eastAsia="Helvetica" w:hAnsi="Tahoma" w:cs="Tahoma"/>
        </w:rPr>
        <w:t>Quinta del</w:t>
      </w:r>
      <w:r w:rsidRPr="00B57039">
        <w:rPr>
          <w:rFonts w:ascii="Tahoma" w:eastAsia="Helvetica" w:hAnsi="Tahoma" w:cs="Tahoma"/>
        </w:rPr>
        <w:t xml:space="preserve"> convenio de creación firmado por los municipios que forman parte de la “JIMAV”, propone en su punto Tercero </w:t>
      </w:r>
      <w:r w:rsidR="00B57039" w:rsidRPr="00B57039">
        <w:rPr>
          <w:rFonts w:ascii="Tahoma" w:eastAsia="Helvetica" w:hAnsi="Tahoma" w:cs="Tahoma"/>
        </w:rPr>
        <w:t>que,</w:t>
      </w:r>
      <w:r w:rsidRPr="00B57039">
        <w:rPr>
          <w:rFonts w:ascii="Tahoma" w:eastAsia="Helvetica" w:hAnsi="Tahoma" w:cs="Tahoma"/>
        </w:rPr>
        <w:t xml:space="preserve"> de la Dirección Técnica, dependerán las siguientes áreas:</w:t>
      </w:r>
    </w:p>
    <w:p w14:paraId="00F0B4ED" w14:textId="77777777" w:rsidR="00351FB3" w:rsidRPr="00B57039" w:rsidRDefault="00351FB3" w:rsidP="00CB2B5C">
      <w:pPr>
        <w:jc w:val="both"/>
        <w:rPr>
          <w:rFonts w:ascii="Tahoma" w:hAnsi="Tahoma" w:cs="Tahoma"/>
        </w:rPr>
      </w:pPr>
    </w:p>
    <w:p w14:paraId="250A440D" w14:textId="3B29C14A" w:rsidR="00351FB3" w:rsidRPr="00B57039" w:rsidRDefault="00CB743E" w:rsidP="00EB54F7">
      <w:pPr>
        <w:jc w:val="both"/>
        <w:rPr>
          <w:rFonts w:ascii="Tahoma" w:hAnsi="Tahoma" w:cs="Tahoma"/>
        </w:rPr>
      </w:pPr>
      <w:r w:rsidRPr="00B57039">
        <w:rPr>
          <w:rFonts w:ascii="Tahoma" w:eastAsia="Helvetica" w:hAnsi="Tahoma" w:cs="Tahoma"/>
        </w:rPr>
        <w:t>La Coordinación de Planeación.</w:t>
      </w:r>
    </w:p>
    <w:p w14:paraId="15E17926" w14:textId="77777777" w:rsidR="00351FB3" w:rsidRPr="00B57039" w:rsidRDefault="00351FB3" w:rsidP="00CB2B5C">
      <w:pPr>
        <w:jc w:val="both"/>
        <w:rPr>
          <w:rFonts w:ascii="Tahoma" w:hAnsi="Tahoma" w:cs="Tahoma"/>
        </w:rPr>
      </w:pPr>
    </w:p>
    <w:p w14:paraId="05F152CB" w14:textId="77777777" w:rsidR="00351FB3" w:rsidRPr="00B57039" w:rsidRDefault="00CB743E" w:rsidP="00CB2B5C">
      <w:pPr>
        <w:jc w:val="both"/>
        <w:rPr>
          <w:rFonts w:ascii="Tahoma" w:hAnsi="Tahoma" w:cs="Tahoma"/>
        </w:rPr>
      </w:pPr>
      <w:r w:rsidRPr="00B57039">
        <w:rPr>
          <w:rFonts w:ascii="Tahoma" w:eastAsia="Helvetica" w:hAnsi="Tahoma" w:cs="Tahoma"/>
        </w:rPr>
        <w:t>Así mismo conforme a la Cláusula Vigésima Quinta del convenio de creación, la Dirección Técnica de la “JIMAV”, será la encargada de ejecutar los acuerdos tomados por el Consejo de Administración. Será el superior jerárquico de las distintas áreas de ésta.</w:t>
      </w:r>
    </w:p>
    <w:p w14:paraId="1601DAC3" w14:textId="77777777" w:rsidR="00351FB3" w:rsidRPr="00CB743E" w:rsidRDefault="00351FB3" w:rsidP="00CB2B5C">
      <w:pPr>
        <w:jc w:val="both"/>
        <w:rPr>
          <w:rFonts w:ascii="Tahoma" w:hAnsi="Tahoma" w:cs="Tahoma"/>
        </w:rPr>
      </w:pPr>
    </w:p>
    <w:p w14:paraId="60323A56" w14:textId="77777777" w:rsidR="00CB743E" w:rsidRPr="00CB743E" w:rsidRDefault="00CB743E" w:rsidP="00CB2B5C">
      <w:pPr>
        <w:jc w:val="both"/>
        <w:rPr>
          <w:rFonts w:ascii="Tahoma" w:hAnsi="Tahoma" w:cs="Tahoma"/>
        </w:rPr>
      </w:pPr>
      <w:r w:rsidRPr="00CB743E">
        <w:rPr>
          <w:rFonts w:ascii="Tahoma" w:eastAsia="Helvetica" w:hAnsi="Tahoma" w:cs="Tahoma"/>
          <w:b/>
          <w:bCs/>
        </w:rPr>
        <w:t>COORDINADOR DE PLANEACIÓN</w:t>
      </w:r>
    </w:p>
    <w:p w14:paraId="01F4EABC" w14:textId="77777777" w:rsidR="00CB743E" w:rsidRPr="00CB743E" w:rsidRDefault="00CB743E" w:rsidP="00CB2B5C">
      <w:pPr>
        <w:jc w:val="both"/>
        <w:rPr>
          <w:rFonts w:ascii="Tahoma" w:hAnsi="Tahoma" w:cs="Tahoma"/>
        </w:rPr>
      </w:pPr>
    </w:p>
    <w:p w14:paraId="2BDDDA95" w14:textId="77777777" w:rsidR="00CB743E" w:rsidRPr="00CB743E" w:rsidRDefault="00CB743E" w:rsidP="00CB2B5C">
      <w:pPr>
        <w:jc w:val="both"/>
        <w:rPr>
          <w:rFonts w:ascii="Tahoma" w:hAnsi="Tahoma" w:cs="Tahoma"/>
        </w:rPr>
      </w:pPr>
      <w:r w:rsidRPr="00CB743E">
        <w:rPr>
          <w:rFonts w:ascii="Tahoma" w:eastAsia="Helvetica" w:hAnsi="Tahoma" w:cs="Tahoma"/>
        </w:rPr>
        <w:t>Acorde con la Cláusula Vigésima Quinta del convenio de creación, las funciones de la Coordinación de Planeación son:</w:t>
      </w:r>
    </w:p>
    <w:p w14:paraId="79174704" w14:textId="77777777" w:rsidR="00CB743E" w:rsidRPr="00CB743E" w:rsidRDefault="00CB743E" w:rsidP="00CB2B5C">
      <w:pPr>
        <w:jc w:val="both"/>
        <w:rPr>
          <w:rFonts w:ascii="Tahoma" w:hAnsi="Tahoma" w:cs="Tahoma"/>
        </w:rPr>
      </w:pPr>
    </w:p>
    <w:p w14:paraId="0D0C60D6" w14:textId="07A93F94"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t xml:space="preserve">Realizar, elaborar, planear y programar estudios, proyectos y programas requeridos por los municipios que conforman “JIMAV”, para el mejoramiento del medio ambiente y cumplir los objetivos, facultades y atribuciones de éstos </w:t>
      </w:r>
      <w:r w:rsidR="00A52B8C" w:rsidRPr="00CB743E">
        <w:rPr>
          <w:rFonts w:ascii="Tahoma" w:eastAsia="Helvetica" w:hAnsi="Tahoma" w:cs="Tahoma"/>
        </w:rPr>
        <w:t>de acuerdo con</w:t>
      </w:r>
      <w:r w:rsidRPr="00CB743E">
        <w:rPr>
          <w:rFonts w:ascii="Tahoma" w:eastAsia="Helvetica" w:hAnsi="Tahoma" w:cs="Tahoma"/>
        </w:rPr>
        <w:t xml:space="preserve"> las cláusulas Tercera y Sexta de este convenio.</w:t>
      </w:r>
    </w:p>
    <w:p w14:paraId="2EEBB94D" w14:textId="77777777" w:rsidR="00CB743E" w:rsidRPr="00CB743E" w:rsidRDefault="00CB743E" w:rsidP="00CB2B5C">
      <w:pPr>
        <w:pStyle w:val="Prrafodelista"/>
        <w:numPr>
          <w:ilvl w:val="0"/>
          <w:numId w:val="29"/>
        </w:numPr>
        <w:jc w:val="both"/>
        <w:rPr>
          <w:rFonts w:ascii="Tahoma" w:hAnsi="Tahoma" w:cs="Tahoma"/>
        </w:rPr>
      </w:pPr>
      <w:r w:rsidRPr="00CB743E">
        <w:rPr>
          <w:rFonts w:ascii="Tahoma" w:eastAsia="Helvetica" w:hAnsi="Tahoma" w:cs="Tahoma"/>
        </w:rPr>
        <w:t>Elaborar los estudios, proyectos y programas que le sean encargados por el Consejo de Administración de la JIMAV.</w:t>
      </w:r>
      <w:r w:rsidRPr="00CB743E">
        <w:rPr>
          <w:rFonts w:ascii="Tahoma" w:hAnsi="Tahoma" w:cs="Tahoma"/>
        </w:rPr>
        <w:t xml:space="preserve"> </w:t>
      </w:r>
    </w:p>
    <w:p w14:paraId="2430845C" w14:textId="77777777"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t xml:space="preserve">Dictaminar y emitir opinión sobre los estudios, proyectos y programas que los municipios que conforman “JIMAV”, quieran implementar y/o que soliciten a la </w:t>
      </w:r>
      <w:r w:rsidRPr="00CB743E">
        <w:rPr>
          <w:rFonts w:ascii="Tahoma" w:eastAsia="Helvetica" w:hAnsi="Tahoma" w:cs="Tahoma"/>
          <w:b/>
          <w:bCs/>
        </w:rPr>
        <w:t>“LA JIMAV”</w:t>
      </w:r>
      <w:r w:rsidRPr="00CB743E">
        <w:rPr>
          <w:rFonts w:ascii="Tahoma" w:eastAsia="Helvetica" w:hAnsi="Tahoma" w:cs="Tahoma"/>
        </w:rPr>
        <w:t xml:space="preserve"> para su aplicación.</w:t>
      </w:r>
    </w:p>
    <w:p w14:paraId="7452788A" w14:textId="77777777"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t xml:space="preserve">Coordinar la elaboración, revisión, actualización y aplicación de los manuales de operación y/o funcionamiento de las distintas áreas de la </w:t>
      </w:r>
      <w:r w:rsidRPr="00CB743E">
        <w:rPr>
          <w:rFonts w:ascii="Tahoma" w:eastAsia="Helvetica" w:hAnsi="Tahoma" w:cs="Tahoma"/>
          <w:b/>
          <w:bCs/>
        </w:rPr>
        <w:t>“JIMAV”</w:t>
      </w:r>
      <w:r w:rsidRPr="00CB743E">
        <w:rPr>
          <w:rFonts w:ascii="Tahoma" w:eastAsia="Helvetica" w:hAnsi="Tahoma" w:cs="Tahoma"/>
        </w:rPr>
        <w:t>, junto con la Coordinación Administrativa</w:t>
      </w:r>
      <w:r w:rsidRPr="00CB743E">
        <w:rPr>
          <w:rFonts w:ascii="Tahoma" w:eastAsia="Helvetica" w:hAnsi="Tahoma" w:cs="Tahoma"/>
          <w:b/>
          <w:bCs/>
        </w:rPr>
        <w:t>.</w:t>
      </w:r>
    </w:p>
    <w:p w14:paraId="1AE72C0A" w14:textId="77777777"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t xml:space="preserve">Elaborar las bases y/o términos de referencia que regirán la contratación de bienes, servicios, estudios, proyectos y programas requeridos por los municipios que conforman “JIMAV”, y por la Dirección Técnica, estos en materia de medio ambiente </w:t>
      </w:r>
      <w:proofErr w:type="gramStart"/>
      <w:r w:rsidRPr="00CB743E">
        <w:rPr>
          <w:rFonts w:ascii="Tahoma" w:eastAsia="Helvetica" w:hAnsi="Tahoma" w:cs="Tahoma"/>
        </w:rPr>
        <w:t>de acuerdo a</w:t>
      </w:r>
      <w:proofErr w:type="gramEnd"/>
      <w:r w:rsidRPr="00CB743E">
        <w:rPr>
          <w:rFonts w:ascii="Tahoma" w:eastAsia="Helvetica" w:hAnsi="Tahoma" w:cs="Tahoma"/>
        </w:rPr>
        <w:t xml:space="preserve"> las cláusulas Tercera y Sexta de convenio de creación, para que sean analizadas y aprobadas por el Consejo de Administración.</w:t>
      </w:r>
    </w:p>
    <w:p w14:paraId="3191304F" w14:textId="77777777"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t>Coordinar el trabajo de campo que se realice en los proyectos, programas y estudios que se contraten para que sean implementados en los municipios que conforman “JIMAV”.</w:t>
      </w:r>
    </w:p>
    <w:p w14:paraId="29F714C7" w14:textId="77777777" w:rsidR="00CB743E" w:rsidRPr="00CB743E" w:rsidRDefault="00CB743E" w:rsidP="00CB2B5C">
      <w:pPr>
        <w:jc w:val="both"/>
        <w:rPr>
          <w:rFonts w:ascii="Tahoma" w:eastAsia="Helvetica" w:hAnsi="Tahoma" w:cs="Tahoma"/>
        </w:rPr>
      </w:pPr>
    </w:p>
    <w:p w14:paraId="06E4D41D" w14:textId="77777777"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t>Realizará las gestiones y trámites de la “JIMAV” con los municipios que la conforman, informando de éstas al director.</w:t>
      </w:r>
    </w:p>
    <w:p w14:paraId="13AA0A65" w14:textId="77777777"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t>Supervisar de manera directa el trabajo de campo que realice el Jefe de Proyectos.</w:t>
      </w:r>
    </w:p>
    <w:p w14:paraId="7D5D7E75" w14:textId="72F8528F"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t>Supervisará el trabajo del personal eventual contratado por la</w:t>
      </w:r>
      <w:r w:rsidR="00CB2B5C">
        <w:rPr>
          <w:rFonts w:ascii="Tahoma" w:eastAsia="Helvetica" w:hAnsi="Tahoma" w:cs="Tahoma"/>
        </w:rPr>
        <w:t xml:space="preserve"> </w:t>
      </w:r>
      <w:r w:rsidRPr="00CB743E">
        <w:rPr>
          <w:rFonts w:ascii="Tahoma" w:eastAsia="Helvetica" w:hAnsi="Tahoma" w:cs="Tahoma"/>
          <w:b/>
          <w:bCs/>
        </w:rPr>
        <w:t>“JIMAV”</w:t>
      </w:r>
      <w:r w:rsidRPr="00CB743E">
        <w:rPr>
          <w:rFonts w:ascii="Tahoma" w:eastAsia="Helvetica" w:hAnsi="Tahoma" w:cs="Tahoma"/>
        </w:rPr>
        <w:t>, informando al Director.</w:t>
      </w:r>
    </w:p>
    <w:p w14:paraId="06C9506F" w14:textId="3B842798"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lastRenderedPageBreak/>
        <w:t>Será la responsable de dar seguimiento a la gestión de acuerdos y trámites con las autoridades municipales y demás grupos sociales con que tenga relación la</w:t>
      </w:r>
      <w:r w:rsidR="00CB2B5C">
        <w:rPr>
          <w:rFonts w:ascii="Tahoma" w:eastAsia="Helvetica" w:hAnsi="Tahoma" w:cs="Tahoma"/>
        </w:rPr>
        <w:t xml:space="preserve"> </w:t>
      </w:r>
      <w:r w:rsidRPr="00CB743E">
        <w:rPr>
          <w:rFonts w:ascii="Tahoma" w:eastAsia="Helvetica" w:hAnsi="Tahoma" w:cs="Tahoma"/>
          <w:b/>
          <w:bCs/>
        </w:rPr>
        <w:t>“JIMAV”.</w:t>
      </w:r>
    </w:p>
    <w:p w14:paraId="741F6499" w14:textId="1ED1D580"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t>En caso de ausencia del Director de la</w:t>
      </w:r>
      <w:r w:rsidR="00CB2B5C">
        <w:rPr>
          <w:rFonts w:ascii="Tahoma" w:eastAsia="Helvetica" w:hAnsi="Tahoma" w:cs="Tahoma"/>
        </w:rPr>
        <w:t xml:space="preserve"> </w:t>
      </w:r>
      <w:r w:rsidRPr="00CB743E">
        <w:rPr>
          <w:rFonts w:ascii="Tahoma" w:eastAsia="Helvetica" w:hAnsi="Tahoma" w:cs="Tahoma"/>
          <w:b/>
          <w:bCs/>
        </w:rPr>
        <w:t>“JIMAV”,</w:t>
      </w:r>
      <w:r w:rsidRPr="00CB743E">
        <w:rPr>
          <w:rFonts w:ascii="Tahoma" w:eastAsia="Helvetica" w:hAnsi="Tahoma" w:cs="Tahoma"/>
        </w:rPr>
        <w:t xml:space="preserve"> será el encargado del despacho.</w:t>
      </w:r>
    </w:p>
    <w:p w14:paraId="73633D36" w14:textId="77777777" w:rsidR="00CB743E" w:rsidRPr="00CB743E" w:rsidRDefault="00CB743E" w:rsidP="00CB2B5C">
      <w:pPr>
        <w:pStyle w:val="Prrafodelista"/>
        <w:numPr>
          <w:ilvl w:val="0"/>
          <w:numId w:val="29"/>
        </w:numPr>
        <w:jc w:val="both"/>
        <w:rPr>
          <w:rFonts w:ascii="Tahoma" w:eastAsia="Helvetica" w:hAnsi="Tahoma" w:cs="Tahoma"/>
        </w:rPr>
      </w:pPr>
      <w:r w:rsidRPr="00CB743E">
        <w:rPr>
          <w:rFonts w:ascii="Tahoma" w:eastAsia="Helvetica" w:hAnsi="Tahoma" w:cs="Tahoma"/>
        </w:rPr>
        <w:t>Las demás que consideren pertinentes el Consejo de Administración y el Director.</w:t>
      </w:r>
    </w:p>
    <w:p w14:paraId="413035BB" w14:textId="77777777" w:rsidR="00CB743E" w:rsidRPr="00CB743E" w:rsidRDefault="00CB743E" w:rsidP="00CB2B5C">
      <w:pPr>
        <w:jc w:val="both"/>
        <w:rPr>
          <w:rFonts w:ascii="Tahoma" w:hAnsi="Tahoma" w:cs="Tahoma"/>
        </w:rPr>
      </w:pPr>
    </w:p>
    <w:p w14:paraId="718A1D2C" w14:textId="77777777" w:rsidR="00CB743E" w:rsidRPr="00CB743E" w:rsidRDefault="00CB743E" w:rsidP="00CB2B5C">
      <w:pPr>
        <w:jc w:val="both"/>
        <w:rPr>
          <w:rFonts w:ascii="Tahoma" w:hAnsi="Tahoma" w:cs="Tahoma"/>
        </w:rPr>
      </w:pPr>
      <w:r w:rsidRPr="00CB743E">
        <w:rPr>
          <w:rFonts w:ascii="Tahoma" w:eastAsia="Helvetica" w:hAnsi="Tahoma" w:cs="Tahoma"/>
        </w:rPr>
        <w:t>Además, el(la) aspirante al puesto de Coordinador de Planeación, deberá reunir el siguiente perfil, capacidades y habilidades:</w:t>
      </w:r>
    </w:p>
    <w:p w14:paraId="5A8E23CF" w14:textId="77777777" w:rsidR="00CB743E" w:rsidRPr="00CB743E" w:rsidRDefault="00CB743E" w:rsidP="00CB2B5C">
      <w:pPr>
        <w:jc w:val="both"/>
        <w:rPr>
          <w:rFonts w:ascii="Tahoma" w:hAnsi="Tahoma" w:cs="Tahoma"/>
        </w:rPr>
      </w:pPr>
    </w:p>
    <w:p w14:paraId="1A009BBC" w14:textId="0EC99BEA" w:rsidR="00CB743E" w:rsidRPr="00CB743E" w:rsidRDefault="00CB743E" w:rsidP="00CB2B5C">
      <w:pPr>
        <w:pStyle w:val="Prrafodelista"/>
        <w:numPr>
          <w:ilvl w:val="0"/>
          <w:numId w:val="30"/>
        </w:numPr>
        <w:jc w:val="both"/>
        <w:rPr>
          <w:rFonts w:ascii="Tahoma" w:hAnsi="Tahoma" w:cs="Tahoma"/>
        </w:rPr>
      </w:pPr>
      <w:r w:rsidRPr="00CB743E">
        <w:rPr>
          <w:rFonts w:ascii="Tahoma" w:eastAsia="Helvetica" w:hAnsi="Tahoma" w:cs="Tahoma"/>
        </w:rPr>
        <w:t>Contar con licenciatura en cualquiera de las siguientes carreras: planeación, ecología, ingeniería en recursos naturales, agronomía, forestal, desarrollo rural, economía ambiental, y otras afines al medio ambiente y la gestión de recursos naturales.</w:t>
      </w:r>
    </w:p>
    <w:p w14:paraId="2463457A" w14:textId="33FAE4C6" w:rsidR="00CB743E" w:rsidRPr="00CB743E" w:rsidRDefault="00CB743E" w:rsidP="00CB2B5C">
      <w:pPr>
        <w:pStyle w:val="Prrafodelista"/>
        <w:numPr>
          <w:ilvl w:val="0"/>
          <w:numId w:val="30"/>
        </w:numPr>
        <w:jc w:val="both"/>
        <w:rPr>
          <w:rFonts w:ascii="Tahoma" w:hAnsi="Tahoma" w:cs="Tahoma"/>
        </w:rPr>
      </w:pPr>
      <w:r w:rsidRPr="00CB743E">
        <w:rPr>
          <w:rFonts w:ascii="Tahoma" w:eastAsia="Helvetica" w:hAnsi="Tahoma" w:cs="Tahoma"/>
        </w:rPr>
        <w:t xml:space="preserve">Tener experiencia de al menos tres años comprobables de trabajo relacionado con la planeación, marco </w:t>
      </w:r>
      <w:r w:rsidR="00A52B8C" w:rsidRPr="00CB743E">
        <w:rPr>
          <w:rFonts w:ascii="Tahoma" w:eastAsia="Helvetica" w:hAnsi="Tahoma" w:cs="Tahoma"/>
        </w:rPr>
        <w:t>lógico</w:t>
      </w:r>
      <w:r w:rsidRPr="00CB743E">
        <w:rPr>
          <w:rFonts w:ascii="Tahoma" w:eastAsia="Helvetica" w:hAnsi="Tahoma" w:cs="Tahoma"/>
        </w:rPr>
        <w:t xml:space="preserve"> y formulación de estudios, proyectos y programas en temas ambientales y/o de gestión para el manejo de recursos naturales </w:t>
      </w:r>
      <w:r w:rsidR="00A52B8C">
        <w:rPr>
          <w:rFonts w:ascii="Tahoma" w:eastAsia="Helvetica" w:hAnsi="Tahoma" w:cs="Tahoma"/>
        </w:rPr>
        <w:t>o</w:t>
      </w:r>
      <w:r w:rsidRPr="00CB743E">
        <w:rPr>
          <w:rFonts w:ascii="Tahoma" w:eastAsia="Helvetica" w:hAnsi="Tahoma" w:cs="Tahoma"/>
        </w:rPr>
        <w:t xml:space="preserve"> desarrollo rural sustentable.</w:t>
      </w:r>
    </w:p>
    <w:p w14:paraId="0F6D2C6B" w14:textId="77777777" w:rsidR="00CB743E" w:rsidRPr="00CB743E" w:rsidRDefault="00CB743E" w:rsidP="00CB2B5C">
      <w:pPr>
        <w:pStyle w:val="Prrafodelista"/>
        <w:numPr>
          <w:ilvl w:val="0"/>
          <w:numId w:val="30"/>
        </w:numPr>
        <w:jc w:val="both"/>
        <w:rPr>
          <w:rFonts w:ascii="Tahoma" w:hAnsi="Tahoma" w:cs="Tahoma"/>
        </w:rPr>
      </w:pPr>
      <w:r w:rsidRPr="00CB743E">
        <w:rPr>
          <w:rFonts w:ascii="Tahoma" w:eastAsia="Helvetica" w:hAnsi="Tahoma" w:cs="Tahoma"/>
        </w:rPr>
        <w:t>Facilidad de comunicación con distintos grupos sociales y productores rurales en el trabajo de campo.</w:t>
      </w:r>
    </w:p>
    <w:p w14:paraId="6A4DC934" w14:textId="77777777" w:rsidR="00CB743E" w:rsidRPr="00CB743E" w:rsidRDefault="00CB743E" w:rsidP="00CB2B5C">
      <w:pPr>
        <w:pStyle w:val="Prrafodelista"/>
        <w:numPr>
          <w:ilvl w:val="0"/>
          <w:numId w:val="30"/>
        </w:numPr>
        <w:jc w:val="both"/>
        <w:rPr>
          <w:rFonts w:ascii="Tahoma" w:hAnsi="Tahoma" w:cs="Tahoma"/>
        </w:rPr>
      </w:pPr>
      <w:r w:rsidRPr="00CB743E">
        <w:rPr>
          <w:rFonts w:ascii="Tahoma" w:eastAsia="Helvetica" w:hAnsi="Tahoma" w:cs="Tahoma"/>
        </w:rPr>
        <w:t>Amplia disponibilidad y facilidad para realizar trabajo en equipo.</w:t>
      </w:r>
    </w:p>
    <w:p w14:paraId="452CC2E8" w14:textId="296F532D" w:rsidR="00CB743E" w:rsidRPr="00CB743E" w:rsidRDefault="00CB743E" w:rsidP="00CB2B5C">
      <w:pPr>
        <w:pStyle w:val="Prrafodelista"/>
        <w:numPr>
          <w:ilvl w:val="0"/>
          <w:numId w:val="30"/>
        </w:numPr>
        <w:jc w:val="both"/>
        <w:rPr>
          <w:rFonts w:ascii="Tahoma" w:hAnsi="Tahoma" w:cs="Tahoma"/>
        </w:rPr>
      </w:pPr>
      <w:r w:rsidRPr="00CB743E">
        <w:rPr>
          <w:rFonts w:ascii="Tahoma" w:eastAsia="Helvetica" w:hAnsi="Tahoma" w:cs="Tahoma"/>
        </w:rPr>
        <w:t xml:space="preserve">Capacidad </w:t>
      </w:r>
      <w:r w:rsidR="00A52B8C" w:rsidRPr="00CB743E">
        <w:rPr>
          <w:rFonts w:ascii="Tahoma" w:eastAsia="Helvetica" w:hAnsi="Tahoma" w:cs="Tahoma"/>
        </w:rPr>
        <w:t>de análisis</w:t>
      </w:r>
      <w:r w:rsidRPr="00CB743E">
        <w:rPr>
          <w:rFonts w:ascii="Tahoma" w:eastAsia="Helvetica" w:hAnsi="Tahoma" w:cs="Tahoma"/>
        </w:rPr>
        <w:t xml:space="preserve">, síntesis de información y </w:t>
      </w:r>
      <w:r w:rsidR="00761C2B" w:rsidRPr="00CB743E">
        <w:rPr>
          <w:rFonts w:ascii="Tahoma" w:eastAsia="Helvetica" w:hAnsi="Tahoma" w:cs="Tahoma"/>
        </w:rPr>
        <w:t>propuesta para</w:t>
      </w:r>
      <w:r w:rsidRPr="00CB743E">
        <w:rPr>
          <w:rFonts w:ascii="Tahoma" w:eastAsia="Helvetica" w:hAnsi="Tahoma" w:cs="Tahoma"/>
        </w:rPr>
        <w:t xml:space="preserve"> optimizar el trabajo de campo.</w:t>
      </w:r>
    </w:p>
    <w:p w14:paraId="613E1126" w14:textId="4BE4D1DB" w:rsidR="00CB743E" w:rsidRPr="00CB743E" w:rsidRDefault="00CB743E" w:rsidP="00CB2B5C">
      <w:pPr>
        <w:pStyle w:val="Prrafodelista"/>
        <w:numPr>
          <w:ilvl w:val="0"/>
          <w:numId w:val="30"/>
        </w:numPr>
        <w:jc w:val="both"/>
        <w:rPr>
          <w:rFonts w:ascii="Tahoma" w:hAnsi="Tahoma" w:cs="Tahoma"/>
        </w:rPr>
      </w:pPr>
      <w:r w:rsidRPr="00CB743E">
        <w:rPr>
          <w:rFonts w:ascii="Tahoma" w:eastAsia="Helvetica" w:hAnsi="Tahoma" w:cs="Tahoma"/>
        </w:rPr>
        <w:t>Amplia disponibilidad de horario para viajar constantemente dentro del territorio conformado por los 1</w:t>
      </w:r>
      <w:r w:rsidR="00A52B8C">
        <w:rPr>
          <w:rFonts w:ascii="Tahoma" w:eastAsia="Helvetica" w:hAnsi="Tahoma" w:cs="Tahoma"/>
        </w:rPr>
        <w:t xml:space="preserve">4 </w:t>
      </w:r>
      <w:r w:rsidRPr="00CB743E">
        <w:rPr>
          <w:rFonts w:ascii="Tahoma" w:eastAsia="Helvetica" w:hAnsi="Tahoma" w:cs="Tahoma"/>
        </w:rPr>
        <w:t xml:space="preserve">municipios de la </w:t>
      </w:r>
      <w:r w:rsidRPr="00CB743E">
        <w:rPr>
          <w:rFonts w:ascii="Tahoma" w:eastAsia="Helvetica" w:hAnsi="Tahoma" w:cs="Tahoma"/>
          <w:b/>
          <w:bCs/>
        </w:rPr>
        <w:t>“JIMAV”.</w:t>
      </w:r>
    </w:p>
    <w:p w14:paraId="2524DAF6" w14:textId="77777777" w:rsidR="00CB743E" w:rsidRPr="00CB743E" w:rsidRDefault="00CB743E" w:rsidP="00CB2B5C">
      <w:pPr>
        <w:pStyle w:val="Prrafodelista"/>
        <w:numPr>
          <w:ilvl w:val="0"/>
          <w:numId w:val="30"/>
        </w:numPr>
        <w:jc w:val="both"/>
        <w:rPr>
          <w:rFonts w:ascii="Tahoma" w:hAnsi="Tahoma" w:cs="Tahoma"/>
        </w:rPr>
      </w:pPr>
      <w:r w:rsidRPr="00CB743E">
        <w:rPr>
          <w:rFonts w:ascii="Tahoma" w:eastAsia="Helvetica" w:hAnsi="Tahoma" w:cs="Tahoma"/>
        </w:rPr>
        <w:t>Facilidad en la toma de decisiones y elaboración de opiniones técnicas sobre gestión ambiental y manejo de recursos naturales.</w:t>
      </w:r>
    </w:p>
    <w:p w14:paraId="11F0E863" w14:textId="77777777" w:rsidR="00CB743E" w:rsidRDefault="00CB743E" w:rsidP="00CB2B5C">
      <w:pPr>
        <w:pStyle w:val="Prrafodelista"/>
        <w:numPr>
          <w:ilvl w:val="0"/>
          <w:numId w:val="30"/>
        </w:numPr>
        <w:jc w:val="both"/>
        <w:rPr>
          <w:rFonts w:ascii="Tahoma" w:hAnsi="Tahoma" w:cs="Tahoma"/>
        </w:rPr>
      </w:pPr>
      <w:r w:rsidRPr="00CB743E">
        <w:rPr>
          <w:rFonts w:ascii="Tahoma" w:eastAsia="Helvetica" w:hAnsi="Tahoma" w:cs="Tahoma"/>
        </w:rPr>
        <w:t>Presentar resultados en tiempos determinados.</w:t>
      </w:r>
      <w:r w:rsidRPr="00CB743E">
        <w:rPr>
          <w:rFonts w:ascii="Tahoma" w:hAnsi="Tahoma" w:cs="Tahoma"/>
        </w:rPr>
        <w:t xml:space="preserve"> </w:t>
      </w:r>
    </w:p>
    <w:p w14:paraId="620FC959" w14:textId="77777777" w:rsidR="00CB743E" w:rsidRDefault="00CB743E" w:rsidP="00CB2B5C">
      <w:pPr>
        <w:pStyle w:val="Prrafodelista"/>
        <w:numPr>
          <w:ilvl w:val="0"/>
          <w:numId w:val="30"/>
        </w:numPr>
        <w:jc w:val="both"/>
        <w:rPr>
          <w:rFonts w:ascii="Tahoma" w:eastAsia="Helvetica" w:hAnsi="Tahoma" w:cs="Tahoma"/>
        </w:rPr>
      </w:pPr>
      <w:r w:rsidRPr="00CB743E">
        <w:rPr>
          <w:rFonts w:ascii="Tahoma" w:eastAsia="Helvetica" w:hAnsi="Tahoma" w:cs="Tahoma"/>
        </w:rPr>
        <w:t>Habilidad de elaborar propuestas de financiamiento, sobre temas de medio ambiente.</w:t>
      </w:r>
    </w:p>
    <w:p w14:paraId="12AC3BB1" w14:textId="35553AE0" w:rsidR="00CB743E" w:rsidRPr="00CB743E" w:rsidRDefault="00CB743E" w:rsidP="00CB2B5C">
      <w:pPr>
        <w:pStyle w:val="Prrafodelista"/>
        <w:numPr>
          <w:ilvl w:val="0"/>
          <w:numId w:val="30"/>
        </w:numPr>
        <w:jc w:val="both"/>
        <w:rPr>
          <w:rFonts w:ascii="Tahoma" w:hAnsi="Tahoma" w:cs="Tahoma"/>
        </w:rPr>
      </w:pPr>
      <w:r w:rsidRPr="00CB743E">
        <w:rPr>
          <w:rFonts w:ascii="Tahoma" w:eastAsia="Helvetica" w:hAnsi="Tahoma" w:cs="Tahoma"/>
        </w:rPr>
        <w:t>Habilidad en el manejo y diseño de bases de datos y sistemas de información geográfica.</w:t>
      </w:r>
    </w:p>
    <w:p w14:paraId="747ABF67" w14:textId="77777777" w:rsidR="00CB743E" w:rsidRPr="00CB743E" w:rsidRDefault="00CB743E" w:rsidP="00CB2B5C">
      <w:pPr>
        <w:pStyle w:val="Prrafodelista"/>
        <w:numPr>
          <w:ilvl w:val="0"/>
          <w:numId w:val="30"/>
        </w:numPr>
        <w:jc w:val="both"/>
        <w:rPr>
          <w:rFonts w:ascii="Tahoma" w:hAnsi="Tahoma" w:cs="Tahoma"/>
        </w:rPr>
      </w:pPr>
      <w:r w:rsidRPr="00CB743E">
        <w:rPr>
          <w:rFonts w:ascii="Tahoma" w:eastAsia="Helvetica" w:hAnsi="Tahoma" w:cs="Tahoma"/>
        </w:rPr>
        <w:t>Comprensión del idioma inglés</w:t>
      </w:r>
    </w:p>
    <w:p w14:paraId="240DC4E9" w14:textId="30F7999E" w:rsidR="00CB743E" w:rsidRPr="00CB743E" w:rsidRDefault="00A52B8C" w:rsidP="00CB2B5C">
      <w:pPr>
        <w:pStyle w:val="Prrafodelista"/>
        <w:numPr>
          <w:ilvl w:val="0"/>
          <w:numId w:val="30"/>
        </w:numPr>
        <w:jc w:val="both"/>
        <w:rPr>
          <w:rFonts w:ascii="Tahoma" w:hAnsi="Tahoma" w:cs="Tahoma"/>
        </w:rPr>
      </w:pPr>
      <w:r w:rsidRPr="00CB743E">
        <w:rPr>
          <w:rFonts w:ascii="Tahoma" w:eastAsia="Helvetica" w:hAnsi="Tahoma" w:cs="Tahoma"/>
        </w:rPr>
        <w:t>Experiencia</w:t>
      </w:r>
      <w:r w:rsidR="00CB743E" w:rsidRPr="00CB743E">
        <w:rPr>
          <w:rFonts w:ascii="Tahoma" w:eastAsia="Helvetica" w:hAnsi="Tahoma" w:cs="Tahoma"/>
        </w:rPr>
        <w:t xml:space="preserve"> en la elaboración de las bases y/o términos de referencia que regirán la Contratación de estudios, proyectos y programas sobre el medio ambiente.</w:t>
      </w:r>
    </w:p>
    <w:p w14:paraId="47CD254A" w14:textId="241C6DF0" w:rsidR="00A52B8C" w:rsidRPr="00A52B8C" w:rsidRDefault="00A52B8C" w:rsidP="00A52B8C">
      <w:pPr>
        <w:pStyle w:val="Prrafodelista"/>
        <w:numPr>
          <w:ilvl w:val="0"/>
          <w:numId w:val="30"/>
        </w:numPr>
        <w:jc w:val="both"/>
        <w:rPr>
          <w:rFonts w:ascii="Tahoma" w:eastAsia="Helvetica" w:hAnsi="Tahoma" w:cs="Tahoma"/>
        </w:rPr>
      </w:pPr>
      <w:r w:rsidRPr="00A52B8C">
        <w:rPr>
          <w:rFonts w:ascii="Tahoma" w:eastAsia="Helvetica" w:hAnsi="Tahoma" w:cs="Tahoma"/>
        </w:rPr>
        <w:t>instrumentos relacionados con proyectos y programas en temas ambientales y/o de gestión para el manejo de recursos naturales o desarrollo social.</w:t>
      </w:r>
    </w:p>
    <w:p w14:paraId="710765A0" w14:textId="4ACD79F9" w:rsidR="00A52B8C" w:rsidRPr="00A52B8C" w:rsidRDefault="00A52B8C" w:rsidP="00A52B8C">
      <w:pPr>
        <w:pStyle w:val="Prrafodelista"/>
        <w:numPr>
          <w:ilvl w:val="0"/>
          <w:numId w:val="30"/>
        </w:numPr>
        <w:jc w:val="both"/>
        <w:rPr>
          <w:rFonts w:ascii="Tahoma" w:eastAsia="Helvetica" w:hAnsi="Tahoma" w:cs="Tahoma"/>
        </w:rPr>
      </w:pPr>
      <w:r w:rsidRPr="00A52B8C">
        <w:rPr>
          <w:rFonts w:ascii="Tahoma" w:eastAsia="Helvetica" w:hAnsi="Tahoma" w:cs="Tahoma"/>
        </w:rPr>
        <w:t>Experiencia en seguimiento técnico de proyectos y programas en temas ambientales y/o de gestión para el manejo de recursos naturales o desarrollo rural.</w:t>
      </w:r>
    </w:p>
    <w:p w14:paraId="3F47E71A" w14:textId="43D29CA4" w:rsidR="00CB743E" w:rsidRPr="00CB743E" w:rsidRDefault="00CB743E" w:rsidP="00CB2B5C">
      <w:pPr>
        <w:jc w:val="both"/>
        <w:rPr>
          <w:rFonts w:ascii="Tahoma" w:eastAsia="Helvetica" w:hAnsi="Tahoma" w:cs="Tahoma"/>
        </w:rPr>
      </w:pPr>
    </w:p>
    <w:p w14:paraId="44799CB9" w14:textId="77777777" w:rsidR="00CB743E" w:rsidRDefault="00CB743E" w:rsidP="00CB2B5C">
      <w:pPr>
        <w:tabs>
          <w:tab w:val="left" w:pos="1340"/>
        </w:tabs>
        <w:spacing w:line="236" w:lineRule="auto"/>
        <w:ind w:left="620"/>
        <w:jc w:val="both"/>
        <w:rPr>
          <w:sz w:val="20"/>
          <w:szCs w:val="20"/>
        </w:rPr>
      </w:pPr>
    </w:p>
    <w:p w14:paraId="087E3B9A" w14:textId="77777777" w:rsidR="00351FB3" w:rsidRPr="00B57039" w:rsidRDefault="00CB743E" w:rsidP="00CB2B5C">
      <w:pPr>
        <w:jc w:val="both"/>
        <w:rPr>
          <w:rFonts w:ascii="Tahoma" w:hAnsi="Tahoma" w:cs="Tahoma"/>
        </w:rPr>
      </w:pPr>
      <w:r w:rsidRPr="00B57039">
        <w:rPr>
          <w:rFonts w:ascii="Tahoma" w:eastAsia="Helvetica" w:hAnsi="Tahoma" w:cs="Tahoma"/>
          <w:b/>
          <w:bCs/>
        </w:rPr>
        <w:t>2- DATOS GENERALES</w:t>
      </w:r>
    </w:p>
    <w:p w14:paraId="6DC146FA" w14:textId="77777777" w:rsidR="00351FB3" w:rsidRPr="00B57039" w:rsidRDefault="00351FB3" w:rsidP="00CB2B5C">
      <w:pPr>
        <w:jc w:val="both"/>
        <w:rPr>
          <w:rFonts w:ascii="Tahoma" w:hAnsi="Tahoma" w:cs="Tahoma"/>
        </w:rPr>
      </w:pPr>
    </w:p>
    <w:p w14:paraId="2ACCE254" w14:textId="77777777" w:rsidR="00351FB3" w:rsidRPr="00B57039" w:rsidRDefault="00CB743E" w:rsidP="00CB2B5C">
      <w:pPr>
        <w:jc w:val="both"/>
        <w:rPr>
          <w:rFonts w:ascii="Tahoma" w:hAnsi="Tahoma" w:cs="Tahoma"/>
        </w:rPr>
      </w:pPr>
      <w:r w:rsidRPr="00B57039">
        <w:rPr>
          <w:rFonts w:ascii="Tahoma" w:eastAsia="Helvetica" w:hAnsi="Tahoma" w:cs="Tahoma"/>
          <w:b/>
          <w:bCs/>
        </w:rPr>
        <w:t>2.1 Área de adscripción:</w:t>
      </w:r>
    </w:p>
    <w:p w14:paraId="11136D96" w14:textId="77777777" w:rsidR="00351FB3" w:rsidRPr="00B57039" w:rsidRDefault="00351FB3" w:rsidP="00CB2B5C">
      <w:pPr>
        <w:jc w:val="both"/>
        <w:rPr>
          <w:rFonts w:ascii="Tahoma" w:hAnsi="Tahoma" w:cs="Tahoma"/>
        </w:rPr>
      </w:pPr>
    </w:p>
    <w:p w14:paraId="315FC865" w14:textId="23E6A691" w:rsidR="00351FB3" w:rsidRPr="00B57039" w:rsidRDefault="00CB743E" w:rsidP="00CB2B5C">
      <w:pPr>
        <w:jc w:val="both"/>
        <w:rPr>
          <w:rFonts w:ascii="Tahoma" w:hAnsi="Tahoma" w:cs="Tahoma"/>
        </w:rPr>
      </w:pPr>
      <w:r w:rsidRPr="00B57039">
        <w:rPr>
          <w:rFonts w:ascii="Tahoma" w:eastAsia="Helvetica" w:hAnsi="Tahoma" w:cs="Tahoma"/>
        </w:rPr>
        <w:t>Dirección Técnica General del OPDI</w:t>
      </w:r>
      <w:r w:rsidR="00761C2B">
        <w:rPr>
          <w:rFonts w:ascii="Tahoma" w:eastAsia="Helvetica" w:hAnsi="Tahoma" w:cs="Tahoma"/>
        </w:rPr>
        <w:t xml:space="preserve"> </w:t>
      </w:r>
      <w:r w:rsidRPr="00B57039">
        <w:rPr>
          <w:rFonts w:ascii="Tahoma" w:eastAsia="Helvetica" w:hAnsi="Tahoma" w:cs="Tahoma"/>
        </w:rPr>
        <w:t>Junta Intermunicipal de Medio Ambiente para la Gestión Integral de la Región Valles del Estado de Jalisco</w:t>
      </w:r>
      <w:r w:rsidRPr="00B57039">
        <w:rPr>
          <w:rFonts w:ascii="Tahoma" w:eastAsia="Helvetica" w:hAnsi="Tahoma" w:cs="Tahoma"/>
          <w:i/>
          <w:iCs/>
        </w:rPr>
        <w:t>.</w:t>
      </w:r>
    </w:p>
    <w:p w14:paraId="4297874F" w14:textId="77777777" w:rsidR="00351FB3" w:rsidRPr="00B57039" w:rsidRDefault="00351FB3" w:rsidP="00CB2B5C">
      <w:pPr>
        <w:jc w:val="both"/>
        <w:rPr>
          <w:rFonts w:ascii="Tahoma" w:hAnsi="Tahoma" w:cs="Tahoma"/>
        </w:rPr>
      </w:pPr>
    </w:p>
    <w:p w14:paraId="4A2EB984" w14:textId="77777777" w:rsidR="00351FB3" w:rsidRPr="00B57039" w:rsidRDefault="00CB743E" w:rsidP="00CB2B5C">
      <w:pPr>
        <w:jc w:val="both"/>
        <w:rPr>
          <w:rFonts w:ascii="Tahoma" w:hAnsi="Tahoma" w:cs="Tahoma"/>
        </w:rPr>
      </w:pPr>
      <w:r w:rsidRPr="00B57039">
        <w:rPr>
          <w:rFonts w:ascii="Tahoma" w:eastAsia="Helvetica" w:hAnsi="Tahoma" w:cs="Tahoma"/>
          <w:b/>
          <w:bCs/>
        </w:rPr>
        <w:t>2.2 Área de implementación de su trabajo:</w:t>
      </w:r>
    </w:p>
    <w:p w14:paraId="7D8FD24B" w14:textId="77777777" w:rsidR="00351FB3" w:rsidRPr="00B57039" w:rsidRDefault="00351FB3" w:rsidP="00CB2B5C">
      <w:pPr>
        <w:jc w:val="both"/>
        <w:rPr>
          <w:rFonts w:ascii="Tahoma" w:hAnsi="Tahoma" w:cs="Tahoma"/>
        </w:rPr>
      </w:pPr>
    </w:p>
    <w:p w14:paraId="1183832E" w14:textId="77777777" w:rsidR="00351FB3" w:rsidRPr="00B57039" w:rsidRDefault="00CB743E" w:rsidP="00CB2B5C">
      <w:pPr>
        <w:jc w:val="both"/>
        <w:rPr>
          <w:rFonts w:ascii="Tahoma" w:hAnsi="Tahoma" w:cs="Tahoma"/>
        </w:rPr>
      </w:pPr>
      <w:r w:rsidRPr="00B57039">
        <w:rPr>
          <w:rFonts w:ascii="Tahoma" w:eastAsia="Helvetica" w:hAnsi="Tahoma" w:cs="Tahoma"/>
        </w:rPr>
        <w:t>El territorio de la región Valles de Jalisco conformada por los municipios de: Ahualulco De Mercado, Amatitán, Ameca, Cocula, El Arenal, Etzatlán, Hostotipaquillo, Magdalena, San Juanito De Escobedo, San Marcos, San Martín de Hidalgo, Tala, Teuchitlán</w:t>
      </w:r>
      <w:r w:rsidR="009E78CE">
        <w:rPr>
          <w:rFonts w:ascii="Tahoma" w:eastAsia="Helvetica" w:hAnsi="Tahoma" w:cs="Tahoma"/>
        </w:rPr>
        <w:t xml:space="preserve"> y Tequila </w:t>
      </w:r>
      <w:r w:rsidRPr="00B57039">
        <w:rPr>
          <w:rFonts w:ascii="Tahoma" w:eastAsia="Helvetica" w:hAnsi="Tahoma" w:cs="Tahoma"/>
        </w:rPr>
        <w:t>todos del estado de Jalisco.</w:t>
      </w:r>
    </w:p>
    <w:p w14:paraId="7D4C3FF8" w14:textId="77777777" w:rsidR="00351FB3" w:rsidRPr="00B57039" w:rsidRDefault="00351FB3" w:rsidP="00CB2B5C">
      <w:pPr>
        <w:jc w:val="both"/>
        <w:rPr>
          <w:rFonts w:ascii="Tahoma" w:hAnsi="Tahoma" w:cs="Tahoma"/>
        </w:rPr>
      </w:pPr>
    </w:p>
    <w:p w14:paraId="713EF923" w14:textId="77777777" w:rsidR="00351FB3" w:rsidRPr="00B57039" w:rsidRDefault="00CB743E" w:rsidP="00CB2B5C">
      <w:pPr>
        <w:jc w:val="both"/>
        <w:rPr>
          <w:rFonts w:ascii="Tahoma" w:hAnsi="Tahoma" w:cs="Tahoma"/>
        </w:rPr>
      </w:pPr>
      <w:r w:rsidRPr="00B57039">
        <w:rPr>
          <w:rFonts w:ascii="Tahoma" w:eastAsia="Helvetica" w:hAnsi="Tahoma" w:cs="Tahoma"/>
          <w:b/>
          <w:bCs/>
        </w:rPr>
        <w:lastRenderedPageBreak/>
        <w:t>2.3 Periodo para recibir documentos en la presente convocatoria:</w:t>
      </w:r>
    </w:p>
    <w:p w14:paraId="17E8B139" w14:textId="77777777" w:rsidR="00351FB3" w:rsidRPr="00B57039" w:rsidRDefault="00351FB3" w:rsidP="00CB2B5C">
      <w:pPr>
        <w:jc w:val="both"/>
        <w:rPr>
          <w:rFonts w:ascii="Tahoma" w:hAnsi="Tahoma" w:cs="Tahoma"/>
        </w:rPr>
      </w:pPr>
    </w:p>
    <w:p w14:paraId="54E394C6" w14:textId="13A13A28" w:rsidR="00351FB3" w:rsidRPr="00B57039" w:rsidRDefault="00CB743E" w:rsidP="00CB2B5C">
      <w:pPr>
        <w:jc w:val="both"/>
        <w:rPr>
          <w:rFonts w:ascii="Tahoma" w:hAnsi="Tahoma" w:cs="Tahoma"/>
        </w:rPr>
      </w:pPr>
      <w:r w:rsidRPr="00EB54F7">
        <w:rPr>
          <w:rFonts w:ascii="Tahoma" w:eastAsia="Helvetica" w:hAnsi="Tahoma" w:cs="Tahoma"/>
        </w:rPr>
        <w:t xml:space="preserve">Del </w:t>
      </w:r>
      <w:r w:rsidR="00333CE3">
        <w:rPr>
          <w:rFonts w:ascii="Tahoma" w:eastAsia="Helvetica" w:hAnsi="Tahoma" w:cs="Tahoma"/>
        </w:rPr>
        <w:t xml:space="preserve">30 de septiembre </w:t>
      </w:r>
      <w:r w:rsidRPr="00EB54F7">
        <w:rPr>
          <w:rFonts w:ascii="Tahoma" w:eastAsia="Helvetica" w:hAnsi="Tahoma" w:cs="Tahoma"/>
        </w:rPr>
        <w:t xml:space="preserve">al </w:t>
      </w:r>
      <w:r w:rsidR="00333CE3">
        <w:rPr>
          <w:rFonts w:ascii="Tahoma" w:eastAsia="Helvetica" w:hAnsi="Tahoma" w:cs="Tahoma"/>
        </w:rPr>
        <w:t>18</w:t>
      </w:r>
      <w:r w:rsidRPr="00EB54F7">
        <w:rPr>
          <w:rFonts w:ascii="Tahoma" w:eastAsia="Helvetica" w:hAnsi="Tahoma" w:cs="Tahoma"/>
        </w:rPr>
        <w:t xml:space="preserve"> de </w:t>
      </w:r>
      <w:r w:rsidR="00333CE3">
        <w:rPr>
          <w:rFonts w:ascii="Tahoma" w:eastAsia="Helvetica" w:hAnsi="Tahoma" w:cs="Tahoma"/>
        </w:rPr>
        <w:t>octu</w:t>
      </w:r>
      <w:r w:rsidR="00AD1E46" w:rsidRPr="00EB54F7">
        <w:rPr>
          <w:rFonts w:ascii="Tahoma" w:eastAsia="Helvetica" w:hAnsi="Tahoma" w:cs="Tahoma"/>
        </w:rPr>
        <w:t>bre</w:t>
      </w:r>
      <w:r w:rsidRPr="00EB54F7">
        <w:rPr>
          <w:rFonts w:ascii="Tahoma" w:eastAsia="Helvetica" w:hAnsi="Tahoma" w:cs="Tahoma"/>
        </w:rPr>
        <w:t xml:space="preserve"> 20</w:t>
      </w:r>
      <w:r w:rsidR="00AD1E46" w:rsidRPr="00EB54F7">
        <w:rPr>
          <w:rFonts w:ascii="Tahoma" w:eastAsia="Helvetica" w:hAnsi="Tahoma" w:cs="Tahoma"/>
        </w:rPr>
        <w:t>22</w:t>
      </w:r>
      <w:r w:rsidRPr="00EB54F7">
        <w:rPr>
          <w:rFonts w:ascii="Tahoma" w:eastAsia="Helvetica" w:hAnsi="Tahoma" w:cs="Tahoma"/>
        </w:rPr>
        <w:t>.</w:t>
      </w:r>
    </w:p>
    <w:p w14:paraId="39CF4B31" w14:textId="77777777" w:rsidR="00351FB3" w:rsidRPr="00B57039" w:rsidRDefault="00351FB3" w:rsidP="00CB2B5C">
      <w:pPr>
        <w:jc w:val="both"/>
        <w:rPr>
          <w:rFonts w:ascii="Tahoma" w:hAnsi="Tahoma" w:cs="Tahoma"/>
        </w:rPr>
      </w:pPr>
    </w:p>
    <w:p w14:paraId="608479C8" w14:textId="77777777" w:rsidR="00351FB3" w:rsidRPr="00B57039" w:rsidRDefault="00CB743E" w:rsidP="00CB2B5C">
      <w:pPr>
        <w:jc w:val="both"/>
        <w:rPr>
          <w:rFonts w:ascii="Tahoma" w:hAnsi="Tahoma" w:cs="Tahoma"/>
        </w:rPr>
      </w:pPr>
      <w:r w:rsidRPr="00B57039">
        <w:rPr>
          <w:rFonts w:ascii="Tahoma" w:eastAsia="Helvetica" w:hAnsi="Tahoma" w:cs="Tahoma"/>
          <w:b/>
          <w:bCs/>
        </w:rPr>
        <w:t>2.4 Periodo de contratación:</w:t>
      </w:r>
    </w:p>
    <w:p w14:paraId="5540C579" w14:textId="77777777" w:rsidR="00351FB3" w:rsidRPr="00B57039" w:rsidRDefault="00351FB3" w:rsidP="00CB2B5C">
      <w:pPr>
        <w:jc w:val="both"/>
        <w:rPr>
          <w:rFonts w:ascii="Tahoma" w:hAnsi="Tahoma" w:cs="Tahoma"/>
        </w:rPr>
      </w:pPr>
    </w:p>
    <w:p w14:paraId="30E4884D" w14:textId="6864F887" w:rsidR="00351FB3" w:rsidRPr="00B57039" w:rsidRDefault="00CB743E" w:rsidP="00CB2B5C">
      <w:pPr>
        <w:jc w:val="both"/>
        <w:rPr>
          <w:rFonts w:ascii="Tahoma" w:hAnsi="Tahoma" w:cs="Tahoma"/>
        </w:rPr>
      </w:pPr>
      <w:r w:rsidRPr="00AD1E46">
        <w:rPr>
          <w:rFonts w:ascii="Tahoma" w:eastAsia="Helvetica" w:hAnsi="Tahoma" w:cs="Tahoma"/>
        </w:rPr>
        <w:t xml:space="preserve">Del </w:t>
      </w:r>
      <w:r w:rsidR="00333CE3">
        <w:rPr>
          <w:rFonts w:ascii="Tahoma" w:eastAsia="Helvetica" w:hAnsi="Tahoma" w:cs="Tahoma"/>
        </w:rPr>
        <w:t>01</w:t>
      </w:r>
      <w:r w:rsidRPr="00AD1E46">
        <w:rPr>
          <w:rFonts w:ascii="Tahoma" w:eastAsia="Helvetica" w:hAnsi="Tahoma" w:cs="Tahoma"/>
        </w:rPr>
        <w:t xml:space="preserve"> de </w:t>
      </w:r>
      <w:r w:rsidR="00333CE3">
        <w:rPr>
          <w:rFonts w:ascii="Tahoma" w:eastAsia="Helvetica" w:hAnsi="Tahoma" w:cs="Tahoma"/>
        </w:rPr>
        <w:t>noviembre</w:t>
      </w:r>
      <w:r w:rsidRPr="00AD1E46">
        <w:rPr>
          <w:rFonts w:ascii="Tahoma" w:eastAsia="Helvetica" w:hAnsi="Tahoma" w:cs="Tahoma"/>
        </w:rPr>
        <w:t xml:space="preserve"> de 20</w:t>
      </w:r>
      <w:r w:rsidR="00AD1E46">
        <w:rPr>
          <w:rFonts w:ascii="Tahoma" w:eastAsia="Helvetica" w:hAnsi="Tahoma" w:cs="Tahoma"/>
        </w:rPr>
        <w:t>22</w:t>
      </w:r>
      <w:r w:rsidRPr="00AD1E46">
        <w:rPr>
          <w:rFonts w:ascii="Tahoma" w:eastAsia="Helvetica" w:hAnsi="Tahoma" w:cs="Tahoma"/>
        </w:rPr>
        <w:t xml:space="preserve"> al </w:t>
      </w:r>
      <w:r w:rsidR="00333CE3">
        <w:rPr>
          <w:rFonts w:ascii="Tahoma" w:eastAsia="Helvetica" w:hAnsi="Tahoma" w:cs="Tahoma"/>
        </w:rPr>
        <w:t>30</w:t>
      </w:r>
      <w:r w:rsidRPr="00AD1E46">
        <w:rPr>
          <w:rFonts w:ascii="Tahoma" w:eastAsia="Helvetica" w:hAnsi="Tahoma" w:cs="Tahoma"/>
        </w:rPr>
        <w:t xml:space="preserve"> de </w:t>
      </w:r>
      <w:r w:rsidR="00AD1E46" w:rsidRPr="00AD1E46">
        <w:rPr>
          <w:rFonts w:ascii="Tahoma" w:eastAsia="Helvetica" w:hAnsi="Tahoma" w:cs="Tahoma"/>
        </w:rPr>
        <w:t>abril</w:t>
      </w:r>
      <w:r w:rsidRPr="00AD1E46">
        <w:rPr>
          <w:rFonts w:ascii="Tahoma" w:eastAsia="Helvetica" w:hAnsi="Tahoma" w:cs="Tahoma"/>
        </w:rPr>
        <w:t xml:space="preserve"> del 20</w:t>
      </w:r>
      <w:r w:rsidR="00AD1E46" w:rsidRPr="00AD1E46">
        <w:rPr>
          <w:rFonts w:ascii="Tahoma" w:eastAsia="Helvetica" w:hAnsi="Tahoma" w:cs="Tahoma"/>
        </w:rPr>
        <w:t>2</w:t>
      </w:r>
      <w:r w:rsidR="00AD1E46">
        <w:rPr>
          <w:rFonts w:ascii="Tahoma" w:eastAsia="Helvetica" w:hAnsi="Tahoma" w:cs="Tahoma"/>
        </w:rPr>
        <w:t>3</w:t>
      </w:r>
      <w:r w:rsidRPr="00AD1E46">
        <w:rPr>
          <w:rFonts w:ascii="Tahoma" w:eastAsia="Helvetica" w:hAnsi="Tahoma" w:cs="Tahoma"/>
        </w:rPr>
        <w:t xml:space="preserve"> con opción de extensión por el año siguiente, según resultados obtenidos en el periodo.</w:t>
      </w:r>
    </w:p>
    <w:p w14:paraId="4A4DC78A" w14:textId="77777777" w:rsidR="00351FB3" w:rsidRPr="00B57039" w:rsidRDefault="00351FB3" w:rsidP="00CB2B5C">
      <w:pPr>
        <w:jc w:val="both"/>
        <w:rPr>
          <w:rFonts w:ascii="Tahoma" w:hAnsi="Tahoma" w:cs="Tahoma"/>
        </w:rPr>
      </w:pPr>
    </w:p>
    <w:p w14:paraId="24ECE39C" w14:textId="77777777" w:rsidR="00351FB3" w:rsidRPr="00B57039" w:rsidRDefault="00CB743E" w:rsidP="00CB2B5C">
      <w:pPr>
        <w:jc w:val="both"/>
        <w:rPr>
          <w:rFonts w:ascii="Tahoma" w:hAnsi="Tahoma" w:cs="Tahoma"/>
        </w:rPr>
      </w:pPr>
      <w:r w:rsidRPr="00B57039">
        <w:rPr>
          <w:rFonts w:ascii="Tahoma" w:eastAsia="Helvetica" w:hAnsi="Tahoma" w:cs="Tahoma"/>
          <w:b/>
          <w:bCs/>
        </w:rPr>
        <w:t>2.5 Salario Diario:</w:t>
      </w:r>
    </w:p>
    <w:p w14:paraId="2EE48F6B" w14:textId="77777777" w:rsidR="00351FB3" w:rsidRPr="00B57039" w:rsidRDefault="00351FB3" w:rsidP="00CB2B5C">
      <w:pPr>
        <w:jc w:val="both"/>
        <w:rPr>
          <w:rFonts w:ascii="Tahoma" w:hAnsi="Tahoma" w:cs="Tahoma"/>
        </w:rPr>
      </w:pPr>
    </w:p>
    <w:p w14:paraId="115EDB1C" w14:textId="3B21D6BE" w:rsidR="00CB743E" w:rsidRPr="00761C2B" w:rsidRDefault="00CB743E" w:rsidP="00CB2B5C">
      <w:pPr>
        <w:jc w:val="both"/>
        <w:rPr>
          <w:rFonts w:ascii="Tahoma" w:eastAsia="Helvetica" w:hAnsi="Tahoma" w:cs="Tahoma"/>
        </w:rPr>
      </w:pPr>
      <w:r w:rsidRPr="00761C2B">
        <w:rPr>
          <w:rFonts w:ascii="Tahoma" w:eastAsia="Helvetica" w:hAnsi="Tahoma" w:cs="Tahoma"/>
        </w:rPr>
        <w:t>Coordinador de Planeación: $756.29 (Setecientos cincuenta y seis pesos 29/100 MN) más prestaciones de Ley</w:t>
      </w:r>
    </w:p>
    <w:p w14:paraId="7F086F79" w14:textId="77777777" w:rsidR="009E78CE" w:rsidRPr="00B57039" w:rsidRDefault="009E78CE" w:rsidP="00CB2B5C">
      <w:pPr>
        <w:jc w:val="both"/>
        <w:rPr>
          <w:rFonts w:ascii="Tahoma" w:hAnsi="Tahoma" w:cs="Tahoma"/>
        </w:rPr>
      </w:pPr>
    </w:p>
    <w:p w14:paraId="01A97EE7" w14:textId="77777777" w:rsidR="00351FB3" w:rsidRPr="00B57039" w:rsidRDefault="00CB743E" w:rsidP="00CB2B5C">
      <w:pPr>
        <w:jc w:val="both"/>
        <w:rPr>
          <w:rFonts w:ascii="Tahoma" w:hAnsi="Tahoma" w:cs="Tahoma"/>
        </w:rPr>
      </w:pPr>
      <w:r w:rsidRPr="00B57039">
        <w:rPr>
          <w:rFonts w:ascii="Tahoma" w:eastAsia="Helvetica" w:hAnsi="Tahoma" w:cs="Tahoma"/>
          <w:b/>
          <w:bCs/>
        </w:rPr>
        <w:t>2.6 Órgano que Supervisa:</w:t>
      </w:r>
    </w:p>
    <w:p w14:paraId="5E7626D4" w14:textId="77777777" w:rsidR="00351FB3" w:rsidRPr="00B57039" w:rsidRDefault="00351FB3" w:rsidP="00CB2B5C">
      <w:pPr>
        <w:jc w:val="both"/>
        <w:rPr>
          <w:rFonts w:ascii="Tahoma" w:hAnsi="Tahoma" w:cs="Tahoma"/>
        </w:rPr>
      </w:pPr>
    </w:p>
    <w:p w14:paraId="75BC74B8" w14:textId="77777777" w:rsidR="009E78CE" w:rsidRDefault="00CB743E" w:rsidP="00CB2B5C">
      <w:pPr>
        <w:jc w:val="both"/>
        <w:rPr>
          <w:rFonts w:ascii="Tahoma" w:eastAsia="Helvetica" w:hAnsi="Tahoma" w:cs="Tahoma"/>
        </w:rPr>
      </w:pPr>
      <w:r w:rsidRPr="00B57039">
        <w:rPr>
          <w:rFonts w:ascii="Tahoma" w:eastAsia="Helvetica" w:hAnsi="Tahoma" w:cs="Tahoma"/>
        </w:rPr>
        <w:t xml:space="preserve">Consejo de Administración del OPDI JIMAV </w:t>
      </w:r>
    </w:p>
    <w:p w14:paraId="59D6BD1D" w14:textId="77777777" w:rsidR="009E78CE" w:rsidRDefault="009E78CE" w:rsidP="00CB2B5C">
      <w:pPr>
        <w:jc w:val="both"/>
        <w:rPr>
          <w:rFonts w:ascii="Tahoma" w:eastAsia="Helvetica" w:hAnsi="Tahoma" w:cs="Tahoma"/>
          <w:b/>
          <w:bCs/>
        </w:rPr>
      </w:pPr>
    </w:p>
    <w:p w14:paraId="1E21EE8F" w14:textId="77777777" w:rsidR="00351FB3" w:rsidRPr="00B57039" w:rsidRDefault="00CB743E" w:rsidP="00CB2B5C">
      <w:pPr>
        <w:jc w:val="both"/>
        <w:rPr>
          <w:rFonts w:ascii="Tahoma" w:hAnsi="Tahoma" w:cs="Tahoma"/>
        </w:rPr>
      </w:pPr>
      <w:r w:rsidRPr="00B57039">
        <w:rPr>
          <w:rFonts w:ascii="Tahoma" w:eastAsia="Helvetica" w:hAnsi="Tahoma" w:cs="Tahoma"/>
          <w:b/>
          <w:bCs/>
        </w:rPr>
        <w:t>2.7 Lugar de concentración de trabajo:</w:t>
      </w:r>
      <w:r w:rsidR="009E78CE" w:rsidRPr="00B57039">
        <w:rPr>
          <w:rFonts w:ascii="Tahoma" w:hAnsi="Tahoma" w:cs="Tahoma"/>
        </w:rPr>
        <w:t xml:space="preserve"> </w:t>
      </w:r>
    </w:p>
    <w:p w14:paraId="16C9A271" w14:textId="77777777" w:rsidR="00351FB3" w:rsidRPr="00B57039" w:rsidRDefault="00351FB3" w:rsidP="00CB2B5C">
      <w:pPr>
        <w:jc w:val="both"/>
        <w:rPr>
          <w:rFonts w:ascii="Tahoma" w:hAnsi="Tahoma" w:cs="Tahoma"/>
        </w:rPr>
      </w:pPr>
    </w:p>
    <w:p w14:paraId="50698F42" w14:textId="53F85E46" w:rsidR="00351FB3" w:rsidRPr="00B57039" w:rsidRDefault="00CB743E" w:rsidP="00CB2B5C">
      <w:pPr>
        <w:jc w:val="both"/>
        <w:rPr>
          <w:rFonts w:ascii="Tahoma" w:hAnsi="Tahoma" w:cs="Tahoma"/>
        </w:rPr>
      </w:pPr>
      <w:r w:rsidRPr="00B57039">
        <w:rPr>
          <w:rFonts w:ascii="Tahoma" w:eastAsia="Helvetica" w:hAnsi="Tahoma" w:cs="Tahoma"/>
        </w:rPr>
        <w:t>Oficinas de la Dirección Técnica de la JIMAV</w:t>
      </w:r>
      <w:r w:rsidR="009E78CE">
        <w:rPr>
          <w:rFonts w:ascii="Tahoma" w:eastAsia="Helvetica" w:hAnsi="Tahoma" w:cs="Tahoma"/>
        </w:rPr>
        <w:t xml:space="preserve">, </w:t>
      </w:r>
      <w:r w:rsidR="00ED5138">
        <w:rPr>
          <w:rFonts w:ascii="Tahoma" w:eastAsia="Helvetica" w:hAnsi="Tahoma" w:cs="Tahoma"/>
        </w:rPr>
        <w:t>Av. Solidaridad No. 174, L10 y L11, Plaza Aqua, C.P. 45310, Tala</w:t>
      </w:r>
      <w:r w:rsidRPr="00B57039">
        <w:rPr>
          <w:rFonts w:ascii="Tahoma" w:eastAsia="Helvetica" w:hAnsi="Tahoma" w:cs="Tahoma"/>
        </w:rPr>
        <w:t>, Jalisco, y trabajo dentro del territorio que comprenden los 1</w:t>
      </w:r>
      <w:r w:rsidR="009E78CE">
        <w:rPr>
          <w:rFonts w:ascii="Tahoma" w:eastAsia="Helvetica" w:hAnsi="Tahoma" w:cs="Tahoma"/>
        </w:rPr>
        <w:t>4</w:t>
      </w:r>
      <w:r w:rsidRPr="00B57039">
        <w:rPr>
          <w:rFonts w:ascii="Tahoma" w:eastAsia="Helvetica" w:hAnsi="Tahoma" w:cs="Tahoma"/>
        </w:rPr>
        <w:t xml:space="preserve"> municipios del "OPD JIMAV".</w:t>
      </w:r>
    </w:p>
    <w:p w14:paraId="7CA9B861" w14:textId="77777777" w:rsidR="00351FB3" w:rsidRPr="00B57039" w:rsidRDefault="00351FB3" w:rsidP="00CB2B5C">
      <w:pPr>
        <w:jc w:val="both"/>
        <w:rPr>
          <w:rFonts w:ascii="Tahoma" w:hAnsi="Tahoma" w:cs="Tahoma"/>
        </w:rPr>
      </w:pPr>
    </w:p>
    <w:p w14:paraId="1613668A" w14:textId="77777777" w:rsidR="00351FB3" w:rsidRPr="00B57039" w:rsidRDefault="00CB743E" w:rsidP="00CB2B5C">
      <w:pPr>
        <w:jc w:val="both"/>
        <w:rPr>
          <w:rFonts w:ascii="Tahoma" w:hAnsi="Tahoma" w:cs="Tahoma"/>
        </w:rPr>
      </w:pPr>
      <w:r w:rsidRPr="00B57039">
        <w:rPr>
          <w:rFonts w:ascii="Tahoma" w:eastAsia="Helvetica" w:hAnsi="Tahoma" w:cs="Tahoma"/>
          <w:b/>
          <w:bCs/>
        </w:rPr>
        <w:t xml:space="preserve">3- </w:t>
      </w:r>
      <w:r w:rsidRPr="00B57039">
        <w:rPr>
          <w:rFonts w:ascii="Tahoma" w:eastAsia="Helvetica" w:hAnsi="Tahoma" w:cs="Tahoma"/>
        </w:rPr>
        <w:t>Para postular su candidatura a ocupar el puesto, el (la) aspirante deberá</w:t>
      </w:r>
      <w:r w:rsidRPr="00B57039">
        <w:rPr>
          <w:rFonts w:ascii="Tahoma" w:eastAsia="Helvetica" w:hAnsi="Tahoma" w:cs="Tahoma"/>
          <w:b/>
          <w:bCs/>
        </w:rPr>
        <w:t xml:space="preserve"> </w:t>
      </w:r>
      <w:r w:rsidRPr="00B57039">
        <w:rPr>
          <w:rFonts w:ascii="Tahoma" w:eastAsia="Helvetica" w:hAnsi="Tahoma" w:cs="Tahoma"/>
        </w:rPr>
        <w:t>concursar bajo las siguientes;</w:t>
      </w:r>
    </w:p>
    <w:p w14:paraId="01517502" w14:textId="77777777" w:rsidR="00351FB3" w:rsidRPr="00B57039" w:rsidRDefault="00351FB3" w:rsidP="00CB2B5C">
      <w:pPr>
        <w:jc w:val="both"/>
        <w:rPr>
          <w:rFonts w:ascii="Tahoma" w:hAnsi="Tahoma" w:cs="Tahoma"/>
        </w:rPr>
      </w:pPr>
    </w:p>
    <w:p w14:paraId="2D027C09" w14:textId="77777777" w:rsidR="00351FB3" w:rsidRPr="00B57039" w:rsidRDefault="00CB743E" w:rsidP="00CB2B5C">
      <w:pPr>
        <w:jc w:val="both"/>
        <w:rPr>
          <w:rFonts w:ascii="Tahoma" w:hAnsi="Tahoma" w:cs="Tahoma"/>
        </w:rPr>
      </w:pPr>
      <w:r w:rsidRPr="00B57039">
        <w:rPr>
          <w:rFonts w:ascii="Tahoma" w:eastAsia="Helvetica" w:hAnsi="Tahoma" w:cs="Tahoma"/>
          <w:b/>
          <w:bCs/>
        </w:rPr>
        <w:t>BASES</w:t>
      </w:r>
    </w:p>
    <w:p w14:paraId="535D227C" w14:textId="77777777" w:rsidR="00351FB3" w:rsidRPr="00B57039" w:rsidRDefault="00351FB3" w:rsidP="00CB2B5C">
      <w:pPr>
        <w:jc w:val="both"/>
        <w:rPr>
          <w:rFonts w:ascii="Tahoma" w:hAnsi="Tahoma" w:cs="Tahoma"/>
        </w:rPr>
      </w:pPr>
    </w:p>
    <w:p w14:paraId="3700E3C0" w14:textId="77777777" w:rsidR="00351FB3" w:rsidRPr="00B57039" w:rsidRDefault="00CB743E" w:rsidP="00CB2B5C">
      <w:pPr>
        <w:jc w:val="both"/>
        <w:rPr>
          <w:rFonts w:ascii="Tahoma" w:hAnsi="Tahoma" w:cs="Tahoma"/>
        </w:rPr>
      </w:pPr>
      <w:r w:rsidRPr="00B57039">
        <w:rPr>
          <w:rFonts w:ascii="Tahoma" w:eastAsia="Helvetica" w:hAnsi="Tahoma" w:cs="Tahoma"/>
          <w:b/>
          <w:bCs/>
        </w:rPr>
        <w:t>PRIMERA- Requisitos legales</w:t>
      </w:r>
    </w:p>
    <w:p w14:paraId="382DFFBD" w14:textId="77777777" w:rsidR="00351FB3" w:rsidRPr="00B57039" w:rsidRDefault="00351FB3" w:rsidP="00CB2B5C">
      <w:pPr>
        <w:jc w:val="both"/>
        <w:rPr>
          <w:rFonts w:ascii="Tahoma" w:hAnsi="Tahoma" w:cs="Tahoma"/>
        </w:rPr>
      </w:pPr>
    </w:p>
    <w:p w14:paraId="57B8B7F8" w14:textId="7A4578B2" w:rsidR="00351FB3" w:rsidRDefault="00CB743E" w:rsidP="00CB2B5C">
      <w:pPr>
        <w:jc w:val="both"/>
        <w:rPr>
          <w:rFonts w:ascii="Tahoma" w:eastAsia="Helvetica" w:hAnsi="Tahoma" w:cs="Tahoma"/>
        </w:rPr>
      </w:pPr>
      <w:r w:rsidRPr="00B57039">
        <w:rPr>
          <w:rFonts w:ascii="Tahoma" w:eastAsia="Helvetica" w:hAnsi="Tahoma" w:cs="Tahoma"/>
        </w:rPr>
        <w:t>Reunir los requisitos académicos y laborales previstos para el puesto con constancia de cada requisito adjunta en archivo PDF.</w:t>
      </w:r>
    </w:p>
    <w:p w14:paraId="563439A0" w14:textId="77777777" w:rsidR="00ED5138" w:rsidRPr="00B57039" w:rsidRDefault="00ED5138" w:rsidP="00CB2B5C">
      <w:pPr>
        <w:jc w:val="both"/>
        <w:rPr>
          <w:rFonts w:ascii="Tahoma" w:hAnsi="Tahoma" w:cs="Tahoma"/>
        </w:rPr>
      </w:pPr>
    </w:p>
    <w:p w14:paraId="64769BC7" w14:textId="77777777" w:rsidR="00351FB3" w:rsidRPr="00B57039" w:rsidRDefault="00CB743E" w:rsidP="00CB2B5C">
      <w:pPr>
        <w:jc w:val="both"/>
        <w:rPr>
          <w:rFonts w:ascii="Tahoma" w:hAnsi="Tahoma" w:cs="Tahoma"/>
        </w:rPr>
      </w:pPr>
      <w:r w:rsidRPr="00B57039">
        <w:rPr>
          <w:rFonts w:ascii="Tahoma" w:eastAsia="Helvetica" w:hAnsi="Tahoma" w:cs="Tahoma"/>
        </w:rPr>
        <w:t>Adicionalmente se deberá acreditar el cumplimiento de los siguientes requisitos legales:</w:t>
      </w:r>
    </w:p>
    <w:p w14:paraId="354316B5" w14:textId="77777777" w:rsidR="00351FB3" w:rsidRPr="00B57039" w:rsidRDefault="00351FB3" w:rsidP="00CB2B5C">
      <w:pPr>
        <w:jc w:val="both"/>
        <w:rPr>
          <w:rFonts w:ascii="Tahoma" w:hAnsi="Tahoma" w:cs="Tahoma"/>
        </w:rPr>
      </w:pPr>
    </w:p>
    <w:p w14:paraId="69CAE96E" w14:textId="77777777" w:rsidR="00351FB3" w:rsidRPr="00ED5138" w:rsidRDefault="00CB743E" w:rsidP="00CB2B5C">
      <w:pPr>
        <w:pStyle w:val="Prrafodelista"/>
        <w:numPr>
          <w:ilvl w:val="0"/>
          <w:numId w:val="31"/>
        </w:numPr>
        <w:jc w:val="both"/>
        <w:rPr>
          <w:rFonts w:ascii="Tahoma" w:eastAsia="Helvetica" w:hAnsi="Tahoma" w:cs="Tahoma"/>
        </w:rPr>
      </w:pPr>
      <w:r w:rsidRPr="00ED5138">
        <w:rPr>
          <w:rFonts w:ascii="Tahoma" w:eastAsia="Helvetica" w:hAnsi="Tahoma" w:cs="Tahoma"/>
        </w:rPr>
        <w:t>Ser ciudadano mexicano en pleno ejercicio de sus derechos o extranjero cuya condición migratoria le permita contratarse para desarrollar los servicios profesionales requeridos;</w:t>
      </w:r>
    </w:p>
    <w:p w14:paraId="286A0C56" w14:textId="77777777" w:rsidR="00351FB3" w:rsidRPr="00B57039" w:rsidRDefault="00351FB3" w:rsidP="00CB2B5C">
      <w:pPr>
        <w:jc w:val="both"/>
        <w:rPr>
          <w:rFonts w:ascii="Tahoma" w:eastAsia="Helvetica" w:hAnsi="Tahoma" w:cs="Tahoma"/>
        </w:rPr>
      </w:pPr>
    </w:p>
    <w:p w14:paraId="0767FDE3" w14:textId="77777777" w:rsidR="00351FB3" w:rsidRPr="00ED5138" w:rsidRDefault="00CB743E" w:rsidP="00CB2B5C">
      <w:pPr>
        <w:pStyle w:val="Prrafodelista"/>
        <w:numPr>
          <w:ilvl w:val="0"/>
          <w:numId w:val="31"/>
        </w:numPr>
        <w:jc w:val="both"/>
        <w:rPr>
          <w:rFonts w:ascii="Tahoma" w:eastAsia="Helvetica" w:hAnsi="Tahoma" w:cs="Tahoma"/>
        </w:rPr>
      </w:pPr>
      <w:r w:rsidRPr="00ED5138">
        <w:rPr>
          <w:rFonts w:ascii="Tahoma" w:eastAsia="Helvetica" w:hAnsi="Tahoma" w:cs="Tahoma"/>
        </w:rPr>
        <w:t>No haber sido sentenciado con pena privativa de libertad por delito doloso;</w:t>
      </w:r>
    </w:p>
    <w:p w14:paraId="3B839B3F" w14:textId="77777777" w:rsidR="00351FB3" w:rsidRPr="00B57039" w:rsidRDefault="00351FB3" w:rsidP="00CB2B5C">
      <w:pPr>
        <w:jc w:val="both"/>
        <w:rPr>
          <w:rFonts w:ascii="Tahoma" w:eastAsia="Helvetica" w:hAnsi="Tahoma" w:cs="Tahoma"/>
        </w:rPr>
      </w:pPr>
    </w:p>
    <w:p w14:paraId="42E7990D" w14:textId="1A8E8BEA" w:rsidR="00351FB3" w:rsidRDefault="00CB743E" w:rsidP="00CB2B5C">
      <w:pPr>
        <w:pStyle w:val="Prrafodelista"/>
        <w:numPr>
          <w:ilvl w:val="0"/>
          <w:numId w:val="31"/>
        </w:numPr>
        <w:jc w:val="both"/>
        <w:rPr>
          <w:rFonts w:ascii="Tahoma" w:eastAsia="Helvetica" w:hAnsi="Tahoma" w:cs="Tahoma"/>
        </w:rPr>
      </w:pPr>
      <w:r w:rsidRPr="00ED5138">
        <w:rPr>
          <w:rFonts w:ascii="Tahoma" w:eastAsia="Helvetica" w:hAnsi="Tahoma" w:cs="Tahoma"/>
        </w:rPr>
        <w:t>No estar inhabilitado por ningún orden de gobierno, ni encontrarse con algún otro impedimento legal para la suscripción del contrato.</w:t>
      </w:r>
    </w:p>
    <w:p w14:paraId="1BA16D04" w14:textId="77777777" w:rsidR="00D31F72" w:rsidRPr="00741789" w:rsidRDefault="00D31F72" w:rsidP="00CB2B5C">
      <w:pPr>
        <w:pStyle w:val="Prrafodelista"/>
        <w:jc w:val="both"/>
        <w:rPr>
          <w:rFonts w:ascii="Tahoma" w:eastAsia="Helvetica" w:hAnsi="Tahoma" w:cs="Tahoma"/>
          <w:b/>
          <w:bCs/>
        </w:rPr>
      </w:pPr>
    </w:p>
    <w:p w14:paraId="4D76D8E5" w14:textId="77777777" w:rsidR="00351FB3" w:rsidRPr="00B57039" w:rsidRDefault="00CB743E" w:rsidP="00CB2B5C">
      <w:pPr>
        <w:jc w:val="both"/>
        <w:rPr>
          <w:rFonts w:ascii="Tahoma" w:hAnsi="Tahoma" w:cs="Tahoma"/>
        </w:rPr>
      </w:pPr>
      <w:r w:rsidRPr="00B57039">
        <w:rPr>
          <w:rFonts w:ascii="Tahoma" w:eastAsia="Helvetica" w:hAnsi="Tahoma" w:cs="Tahoma"/>
          <w:b/>
          <w:bCs/>
        </w:rPr>
        <w:t>SEGUNDA- Documentación requerida con carácter obligatorio para ser considerado(a) un(a) serio(a) candidato(a):</w:t>
      </w:r>
    </w:p>
    <w:p w14:paraId="636BBA68" w14:textId="77777777" w:rsidR="00351FB3" w:rsidRPr="00B57039" w:rsidRDefault="00351FB3" w:rsidP="00CB2B5C">
      <w:pPr>
        <w:jc w:val="both"/>
        <w:rPr>
          <w:rFonts w:ascii="Tahoma" w:hAnsi="Tahoma" w:cs="Tahoma"/>
        </w:rPr>
      </w:pPr>
    </w:p>
    <w:p w14:paraId="36DB133B"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lastRenderedPageBreak/>
        <w:t>Una (1) carta de exposición de motivos en el cual describa, qué le hace merecedor del puesto y por lo tanto cómo podría lograr un excelente desempeño en su trabajo.</w:t>
      </w:r>
    </w:p>
    <w:p w14:paraId="0D7D840C"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i/>
          <w:iCs/>
        </w:rPr>
        <w:t xml:space="preserve">Currículum Vitae </w:t>
      </w:r>
      <w:r w:rsidRPr="0021066A">
        <w:rPr>
          <w:rFonts w:ascii="Tahoma" w:eastAsia="Helvetica" w:hAnsi="Tahoma" w:cs="Tahoma"/>
        </w:rPr>
        <w:t>y copia simple de la documentación que comprueba su</w:t>
      </w:r>
      <w:r w:rsidRPr="0021066A">
        <w:rPr>
          <w:rFonts w:ascii="Tahoma" w:eastAsia="Helvetica" w:hAnsi="Tahoma" w:cs="Tahoma"/>
          <w:i/>
          <w:iCs/>
        </w:rPr>
        <w:t xml:space="preserve"> </w:t>
      </w:r>
      <w:r w:rsidRPr="0021066A">
        <w:rPr>
          <w:rFonts w:ascii="Tahoma" w:eastAsia="Helvetica" w:hAnsi="Tahoma" w:cs="Tahoma"/>
        </w:rPr>
        <w:t>historial, capacidades y habilidades descritas en el mismo. El cual deberá contener al menos lo siguiente:</w:t>
      </w:r>
    </w:p>
    <w:p w14:paraId="233F6A06"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t>Referencia de domicilio y medios para contactarle.</w:t>
      </w:r>
    </w:p>
    <w:p w14:paraId="52D31B5B"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t>Constancia(s) de grado académico.</w:t>
      </w:r>
    </w:p>
    <w:p w14:paraId="07CD4E39"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t>Constancias que acrediten la experiencia requerida.</w:t>
      </w:r>
    </w:p>
    <w:p w14:paraId="6A3EA437"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t>Constancia de licenciatura o su equivalente, en materias afines con el medio ambiente y el manejo de recursos naturales (copia).</w:t>
      </w:r>
    </w:p>
    <w:p w14:paraId="002EC513"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t>Constancias que acrediten una experiencia de al menos 3 (tres) años en el manejo y gestión de temas de medio ambiente (copia).</w:t>
      </w:r>
    </w:p>
    <w:p w14:paraId="1D4B1D61"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t>Dos (2) cartas de recomendación originales, una de ellas expedida por el último empleador.</w:t>
      </w:r>
    </w:p>
    <w:p w14:paraId="65B2E3E9"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t xml:space="preserve">Una carta de </w:t>
      </w:r>
      <w:r w:rsidRPr="0021066A">
        <w:rPr>
          <w:rFonts w:ascii="Tahoma" w:eastAsia="Helvetica" w:hAnsi="Tahoma" w:cs="Tahoma"/>
          <w:b/>
          <w:bCs/>
        </w:rPr>
        <w:t>no antecedentes penales</w:t>
      </w:r>
      <w:r w:rsidRPr="0021066A">
        <w:rPr>
          <w:rFonts w:ascii="Tahoma" w:eastAsia="Helvetica" w:hAnsi="Tahoma" w:cs="Tahoma"/>
        </w:rPr>
        <w:t xml:space="preserve"> expedida por la autoridad competente.</w:t>
      </w:r>
    </w:p>
    <w:p w14:paraId="1ADE496C"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t>Una propuesta de trabajo, no mayor a 5 (cinco) cuartillas.</w:t>
      </w:r>
    </w:p>
    <w:p w14:paraId="5CB37DAA" w14:textId="77777777" w:rsidR="00351FB3" w:rsidRPr="0021066A"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t>Una copia simple de la licencia de manejo.</w:t>
      </w:r>
    </w:p>
    <w:p w14:paraId="6CE8BCE5" w14:textId="7C5C992D" w:rsidR="00351FB3" w:rsidRDefault="00CB743E" w:rsidP="00CB2B5C">
      <w:pPr>
        <w:pStyle w:val="Prrafodelista"/>
        <w:numPr>
          <w:ilvl w:val="0"/>
          <w:numId w:val="24"/>
        </w:numPr>
        <w:jc w:val="both"/>
        <w:rPr>
          <w:rFonts w:ascii="Tahoma" w:eastAsia="Helvetica" w:hAnsi="Tahoma" w:cs="Tahoma"/>
        </w:rPr>
      </w:pPr>
      <w:r w:rsidRPr="0021066A">
        <w:rPr>
          <w:rFonts w:ascii="Tahoma" w:eastAsia="Helvetica" w:hAnsi="Tahoma" w:cs="Tahoma"/>
        </w:rPr>
        <w:t>Una copia simple de identificación oficial.</w:t>
      </w:r>
    </w:p>
    <w:p w14:paraId="076D4F35" w14:textId="77777777" w:rsidR="00ED5138" w:rsidRPr="00ED5138" w:rsidRDefault="00ED5138" w:rsidP="00CB2B5C">
      <w:pPr>
        <w:ind w:left="360"/>
        <w:jc w:val="both"/>
        <w:rPr>
          <w:rFonts w:ascii="Tahoma" w:eastAsia="Helvetica" w:hAnsi="Tahoma" w:cs="Tahoma"/>
        </w:rPr>
      </w:pPr>
    </w:p>
    <w:p w14:paraId="37A38ABD" w14:textId="77777777" w:rsidR="00351FB3" w:rsidRPr="00B57039" w:rsidRDefault="00CB743E" w:rsidP="00CB2B5C">
      <w:pPr>
        <w:jc w:val="both"/>
        <w:rPr>
          <w:rFonts w:ascii="Tahoma" w:hAnsi="Tahoma" w:cs="Tahoma"/>
        </w:rPr>
      </w:pPr>
      <w:r w:rsidRPr="00B57039">
        <w:rPr>
          <w:rFonts w:ascii="Tahoma" w:eastAsia="Helvetica" w:hAnsi="Tahoma" w:cs="Tahoma"/>
          <w:b/>
          <w:bCs/>
        </w:rPr>
        <w:t>TERCERA- Entrega de documentación y registro de candidatos</w:t>
      </w:r>
    </w:p>
    <w:p w14:paraId="180E3DB8" w14:textId="77777777" w:rsidR="00351FB3" w:rsidRPr="00B57039" w:rsidRDefault="00351FB3" w:rsidP="00CB2B5C">
      <w:pPr>
        <w:jc w:val="both"/>
        <w:rPr>
          <w:rFonts w:ascii="Tahoma" w:hAnsi="Tahoma" w:cs="Tahoma"/>
        </w:rPr>
      </w:pPr>
    </w:p>
    <w:p w14:paraId="75627323" w14:textId="62B7F4E8" w:rsidR="00351FB3" w:rsidRPr="00B57039" w:rsidRDefault="00CB743E" w:rsidP="00CB2B5C">
      <w:pPr>
        <w:jc w:val="both"/>
        <w:rPr>
          <w:rFonts w:ascii="Tahoma" w:hAnsi="Tahoma" w:cs="Tahoma"/>
        </w:rPr>
      </w:pPr>
      <w:r w:rsidRPr="00B57039">
        <w:rPr>
          <w:rFonts w:ascii="Tahoma" w:eastAsia="Helvetica" w:hAnsi="Tahoma" w:cs="Tahoma"/>
        </w:rPr>
        <w:t xml:space="preserve">Los proponentes deberán remitir su currículum vitae al </w:t>
      </w:r>
      <w:r w:rsidR="0021066A">
        <w:rPr>
          <w:rFonts w:ascii="Tahoma" w:eastAsia="Helvetica" w:hAnsi="Tahoma" w:cs="Tahoma"/>
        </w:rPr>
        <w:t>director</w:t>
      </w:r>
      <w:r w:rsidR="009E78CE">
        <w:rPr>
          <w:rFonts w:ascii="Tahoma" w:eastAsia="Helvetica" w:hAnsi="Tahoma" w:cs="Tahoma"/>
        </w:rPr>
        <w:t xml:space="preserve"> de la </w:t>
      </w:r>
      <w:r w:rsidRPr="00B57039">
        <w:rPr>
          <w:rFonts w:ascii="Tahoma" w:eastAsia="Helvetica" w:hAnsi="Tahoma" w:cs="Tahoma"/>
        </w:rPr>
        <w:t>"JIMAV"</w:t>
      </w:r>
      <w:r w:rsidR="0021066A">
        <w:rPr>
          <w:rFonts w:ascii="Tahoma" w:eastAsia="Helvetica" w:hAnsi="Tahoma" w:cs="Tahoma"/>
        </w:rPr>
        <w:t>, Mtro. Christian Br</w:t>
      </w:r>
      <w:r w:rsidR="00ED5138">
        <w:rPr>
          <w:rFonts w:ascii="Tahoma" w:eastAsia="Helvetica" w:hAnsi="Tahoma" w:cs="Tahoma"/>
        </w:rPr>
        <w:t>i</w:t>
      </w:r>
      <w:r w:rsidR="0021066A">
        <w:rPr>
          <w:rFonts w:ascii="Tahoma" w:eastAsia="Helvetica" w:hAnsi="Tahoma" w:cs="Tahoma"/>
        </w:rPr>
        <w:t xml:space="preserve">gido Rivera Ibarra </w:t>
      </w:r>
      <w:r w:rsidRPr="00B57039">
        <w:rPr>
          <w:rFonts w:ascii="Tahoma" w:eastAsia="Helvetica" w:hAnsi="Tahoma" w:cs="Tahoma"/>
        </w:rPr>
        <w:t xml:space="preserve">y </w:t>
      </w:r>
      <w:r w:rsidR="0021066A">
        <w:rPr>
          <w:rFonts w:ascii="Tahoma" w:eastAsia="Helvetica" w:hAnsi="Tahoma" w:cs="Tahoma"/>
        </w:rPr>
        <w:t xml:space="preserve">al </w:t>
      </w:r>
      <w:r w:rsidR="00ED5138">
        <w:rPr>
          <w:rFonts w:ascii="Tahoma" w:eastAsia="Helvetica" w:hAnsi="Tahoma" w:cs="Tahoma"/>
        </w:rPr>
        <w:t>Mtro.</w:t>
      </w:r>
      <w:r w:rsidR="0021066A">
        <w:rPr>
          <w:rFonts w:ascii="Tahoma" w:eastAsia="Helvetica" w:hAnsi="Tahoma" w:cs="Tahoma"/>
        </w:rPr>
        <w:t xml:space="preserve"> Vicente Rodríguez Tello</w:t>
      </w:r>
      <w:r w:rsidRPr="00B57039">
        <w:rPr>
          <w:rFonts w:ascii="Tahoma" w:eastAsia="Helvetica" w:hAnsi="Tahoma" w:cs="Tahoma"/>
        </w:rPr>
        <w:t xml:space="preserve">, </w:t>
      </w:r>
      <w:r w:rsidR="0021066A">
        <w:rPr>
          <w:rFonts w:ascii="Tahoma" w:eastAsia="Helvetica" w:hAnsi="Tahoma" w:cs="Tahoma"/>
        </w:rPr>
        <w:t>Coordinador de Administración</w:t>
      </w:r>
      <w:r w:rsidRPr="00B57039">
        <w:rPr>
          <w:rFonts w:ascii="Tahoma" w:eastAsia="Helvetica" w:hAnsi="Tahoma" w:cs="Tahoma"/>
        </w:rPr>
        <w:t>, utilizando las siguientes direcciones de correo:</w:t>
      </w:r>
    </w:p>
    <w:p w14:paraId="5CE807DD" w14:textId="77777777" w:rsidR="0021066A" w:rsidRPr="0021066A" w:rsidRDefault="0021066A" w:rsidP="00CB2B5C">
      <w:pPr>
        <w:jc w:val="both"/>
        <w:rPr>
          <w:rFonts w:ascii="Tahoma" w:eastAsia="Helvetica" w:hAnsi="Tahoma" w:cs="Tahoma"/>
        </w:rPr>
      </w:pPr>
    </w:p>
    <w:p w14:paraId="4C8296C1" w14:textId="4826AC8C" w:rsidR="00351FB3" w:rsidRPr="00EB54F7" w:rsidRDefault="00ED5138" w:rsidP="00CB2B5C">
      <w:pPr>
        <w:pStyle w:val="Prrafodelista"/>
        <w:numPr>
          <w:ilvl w:val="0"/>
          <w:numId w:val="25"/>
        </w:numPr>
        <w:jc w:val="both"/>
        <w:rPr>
          <w:rStyle w:val="Hipervnculo"/>
          <w:rFonts w:ascii="Tahoma" w:hAnsi="Tahoma" w:cs="Tahoma"/>
          <w:color w:val="auto"/>
        </w:rPr>
      </w:pPr>
      <w:r w:rsidRPr="00EB54F7">
        <w:rPr>
          <w:rStyle w:val="Hipervnculo"/>
          <w:rFonts w:ascii="Tahoma" w:hAnsi="Tahoma" w:cs="Tahoma"/>
          <w:color w:val="auto"/>
        </w:rPr>
        <w:t>direccion.jimav</w:t>
      </w:r>
      <w:r w:rsidR="0021066A" w:rsidRPr="00EB54F7">
        <w:rPr>
          <w:rStyle w:val="Hipervnculo"/>
          <w:rFonts w:ascii="Tahoma" w:hAnsi="Tahoma" w:cs="Tahoma"/>
          <w:color w:val="auto"/>
        </w:rPr>
        <w:t>@</w:t>
      </w:r>
      <w:r w:rsidRPr="00EB54F7">
        <w:rPr>
          <w:rStyle w:val="Hipervnculo"/>
          <w:rFonts w:ascii="Tahoma" w:hAnsi="Tahoma" w:cs="Tahoma"/>
          <w:color w:val="auto"/>
        </w:rPr>
        <w:t>gmail.com</w:t>
      </w:r>
    </w:p>
    <w:p w14:paraId="48DE526A" w14:textId="03773AB1" w:rsidR="0021066A" w:rsidRPr="00EB54F7" w:rsidRDefault="00000000" w:rsidP="00CB2B5C">
      <w:pPr>
        <w:pStyle w:val="Prrafodelista"/>
        <w:numPr>
          <w:ilvl w:val="0"/>
          <w:numId w:val="25"/>
        </w:numPr>
        <w:jc w:val="both"/>
        <w:rPr>
          <w:rFonts w:ascii="Tahoma" w:eastAsia="Helvetica" w:hAnsi="Tahoma" w:cs="Tahoma"/>
        </w:rPr>
      </w:pPr>
      <w:hyperlink r:id="rId7" w:history="1">
        <w:r w:rsidR="00ED5138" w:rsidRPr="00EB54F7">
          <w:rPr>
            <w:rStyle w:val="Hipervnculo"/>
            <w:rFonts w:ascii="Tahoma" w:eastAsia="Helvetica" w:hAnsi="Tahoma" w:cs="Tahoma"/>
            <w:color w:val="auto"/>
          </w:rPr>
          <w:t>admon.jimav@gmail.com</w:t>
        </w:r>
      </w:hyperlink>
    </w:p>
    <w:p w14:paraId="140C805B" w14:textId="77777777" w:rsidR="0021066A" w:rsidRPr="0021066A" w:rsidRDefault="0021066A" w:rsidP="00CB2B5C">
      <w:pPr>
        <w:pStyle w:val="Prrafodelista"/>
        <w:jc w:val="both"/>
        <w:rPr>
          <w:rFonts w:ascii="Tahoma" w:eastAsia="Helvetica" w:hAnsi="Tahoma" w:cs="Tahoma"/>
        </w:rPr>
      </w:pPr>
    </w:p>
    <w:p w14:paraId="3EA4E05A" w14:textId="77777777" w:rsidR="00351FB3" w:rsidRPr="00B57039" w:rsidRDefault="00CB743E" w:rsidP="00CB2B5C">
      <w:pPr>
        <w:jc w:val="both"/>
        <w:rPr>
          <w:rFonts w:ascii="Tahoma" w:hAnsi="Tahoma" w:cs="Tahoma"/>
        </w:rPr>
      </w:pPr>
      <w:r w:rsidRPr="00B57039">
        <w:rPr>
          <w:rFonts w:ascii="Tahoma" w:eastAsia="Helvetica" w:hAnsi="Tahoma" w:cs="Tahoma"/>
        </w:rPr>
        <w:t>Es responsabilidad del/de la aspirante confirmar la recepción de sus documentos a postulación. Ante cualquier situación relacionada con el servicio de mensajería no prevista, el Comité de Adquisiciones no se hace responsable por las fallas en la comunicación y entrega de documentos.</w:t>
      </w:r>
    </w:p>
    <w:p w14:paraId="563FA680" w14:textId="77777777" w:rsidR="00351FB3" w:rsidRPr="00B57039" w:rsidRDefault="00351FB3" w:rsidP="00CB2B5C">
      <w:pPr>
        <w:jc w:val="both"/>
        <w:rPr>
          <w:rFonts w:ascii="Tahoma" w:hAnsi="Tahoma" w:cs="Tahoma"/>
        </w:rPr>
      </w:pPr>
    </w:p>
    <w:p w14:paraId="62E3531E" w14:textId="77777777" w:rsidR="00351FB3" w:rsidRPr="00B57039" w:rsidRDefault="00CB743E" w:rsidP="00CB2B5C">
      <w:pPr>
        <w:jc w:val="both"/>
        <w:rPr>
          <w:rFonts w:ascii="Tahoma" w:hAnsi="Tahoma" w:cs="Tahoma"/>
        </w:rPr>
      </w:pPr>
      <w:r w:rsidRPr="00B57039">
        <w:rPr>
          <w:rFonts w:ascii="Tahoma" w:eastAsia="Helvetica" w:hAnsi="Tahoma" w:cs="Tahoma"/>
          <w:b/>
          <w:bCs/>
        </w:rPr>
        <w:t>CUARTA- Etapas de evaluación y selección</w:t>
      </w:r>
    </w:p>
    <w:p w14:paraId="45F87ED7" w14:textId="77777777" w:rsidR="00351FB3" w:rsidRPr="00B57039" w:rsidRDefault="00351FB3" w:rsidP="00CB2B5C">
      <w:pPr>
        <w:jc w:val="both"/>
        <w:rPr>
          <w:rFonts w:ascii="Tahoma" w:hAnsi="Tahoma" w:cs="Tahoma"/>
        </w:rPr>
      </w:pPr>
    </w:p>
    <w:p w14:paraId="6926C8E2" w14:textId="77777777" w:rsidR="00351FB3" w:rsidRPr="00B57039" w:rsidRDefault="00CB743E" w:rsidP="00CB2B5C">
      <w:pPr>
        <w:jc w:val="both"/>
        <w:rPr>
          <w:rFonts w:ascii="Tahoma" w:hAnsi="Tahoma" w:cs="Tahoma"/>
        </w:rPr>
      </w:pPr>
      <w:r w:rsidRPr="00B57039">
        <w:rPr>
          <w:rFonts w:ascii="Tahoma" w:eastAsia="Helvetica" w:hAnsi="Tahoma" w:cs="Tahoma"/>
        </w:rPr>
        <w:t>El concurso comprende las siguientes etapas que se llevarán a cabo en las fechas establecidas a continuación:</w:t>
      </w:r>
    </w:p>
    <w:p w14:paraId="0FF56A95" w14:textId="77777777" w:rsidR="00351FB3" w:rsidRPr="00B57039" w:rsidRDefault="00351FB3" w:rsidP="00CB2B5C">
      <w:pPr>
        <w:jc w:val="both"/>
        <w:rPr>
          <w:rFonts w:ascii="Tahoma" w:hAnsi="Tahoma" w:cs="Tahoma"/>
        </w:rPr>
      </w:pPr>
    </w:p>
    <w:p w14:paraId="55069FDB" w14:textId="1B0B64AA" w:rsidR="00351FB3" w:rsidRPr="00EB54F7" w:rsidRDefault="00CB743E" w:rsidP="00CB2B5C">
      <w:pPr>
        <w:jc w:val="both"/>
        <w:rPr>
          <w:rFonts w:ascii="Tahoma" w:hAnsi="Tahoma" w:cs="Tahoma"/>
        </w:rPr>
      </w:pPr>
      <w:r w:rsidRPr="00EB54F7">
        <w:rPr>
          <w:rFonts w:ascii="Tahoma" w:eastAsia="Helvetica" w:hAnsi="Tahoma" w:cs="Tahoma"/>
          <w:b/>
          <w:bCs/>
        </w:rPr>
        <w:t xml:space="preserve">Publicación: </w:t>
      </w:r>
      <w:r w:rsidR="00333CE3">
        <w:rPr>
          <w:rFonts w:ascii="Tahoma" w:eastAsia="Helvetica" w:hAnsi="Tahoma" w:cs="Tahoma"/>
          <w:u w:val="single"/>
        </w:rPr>
        <w:t xml:space="preserve">30 </w:t>
      </w:r>
      <w:r w:rsidRPr="00EB54F7">
        <w:rPr>
          <w:rFonts w:ascii="Tahoma" w:eastAsia="Helvetica" w:hAnsi="Tahoma" w:cs="Tahoma"/>
          <w:u w:val="single"/>
        </w:rPr>
        <w:t xml:space="preserve">de </w:t>
      </w:r>
      <w:r w:rsidR="00AD1E46" w:rsidRPr="00EB54F7">
        <w:rPr>
          <w:rFonts w:ascii="Tahoma" w:eastAsia="Helvetica" w:hAnsi="Tahoma" w:cs="Tahoma"/>
          <w:u w:val="single"/>
        </w:rPr>
        <w:t>septiembre</w:t>
      </w:r>
      <w:r w:rsidRPr="00EB54F7">
        <w:rPr>
          <w:rFonts w:ascii="Tahoma" w:eastAsia="Helvetica" w:hAnsi="Tahoma" w:cs="Tahoma"/>
          <w:u w:val="single"/>
        </w:rPr>
        <w:t xml:space="preserve"> del 20</w:t>
      </w:r>
      <w:r w:rsidR="00AD1E46" w:rsidRPr="00EB54F7">
        <w:rPr>
          <w:rFonts w:ascii="Tahoma" w:eastAsia="Helvetica" w:hAnsi="Tahoma" w:cs="Tahoma"/>
          <w:u w:val="single"/>
        </w:rPr>
        <w:t>22</w:t>
      </w:r>
    </w:p>
    <w:p w14:paraId="7A2F8A91" w14:textId="77777777" w:rsidR="00351FB3" w:rsidRPr="00EB54F7" w:rsidRDefault="00351FB3" w:rsidP="00CB2B5C">
      <w:pPr>
        <w:jc w:val="both"/>
        <w:rPr>
          <w:rFonts w:ascii="Tahoma" w:hAnsi="Tahoma" w:cs="Tahoma"/>
        </w:rPr>
      </w:pPr>
    </w:p>
    <w:p w14:paraId="0CE3E01A" w14:textId="38DF734F" w:rsidR="00351FB3" w:rsidRPr="00B57039" w:rsidRDefault="00CB743E" w:rsidP="00CB2B5C">
      <w:pPr>
        <w:jc w:val="both"/>
        <w:rPr>
          <w:rFonts w:ascii="Tahoma" w:hAnsi="Tahoma" w:cs="Tahoma"/>
        </w:rPr>
      </w:pPr>
      <w:r w:rsidRPr="00EB54F7">
        <w:rPr>
          <w:rFonts w:ascii="Tahoma" w:eastAsia="Helvetica" w:hAnsi="Tahoma" w:cs="Tahoma"/>
          <w:b/>
          <w:bCs/>
        </w:rPr>
        <w:t xml:space="preserve">Recepción de documentos: </w:t>
      </w:r>
      <w:r w:rsidRPr="00EB54F7">
        <w:rPr>
          <w:rFonts w:ascii="Tahoma" w:eastAsia="Helvetica" w:hAnsi="Tahoma" w:cs="Tahoma"/>
          <w:u w:val="single"/>
        </w:rPr>
        <w:t xml:space="preserve">del </w:t>
      </w:r>
      <w:r w:rsidR="00333CE3">
        <w:rPr>
          <w:rFonts w:ascii="Tahoma" w:eastAsia="Helvetica" w:hAnsi="Tahoma" w:cs="Tahoma"/>
          <w:u w:val="single"/>
        </w:rPr>
        <w:t>30 de octubre</w:t>
      </w:r>
      <w:r w:rsidRPr="00EB54F7">
        <w:rPr>
          <w:rFonts w:ascii="Tahoma" w:eastAsia="Helvetica" w:hAnsi="Tahoma" w:cs="Tahoma"/>
          <w:u w:val="single"/>
        </w:rPr>
        <w:t xml:space="preserve"> al </w:t>
      </w:r>
      <w:r w:rsidR="00333CE3">
        <w:rPr>
          <w:rFonts w:ascii="Tahoma" w:eastAsia="Helvetica" w:hAnsi="Tahoma" w:cs="Tahoma"/>
          <w:u w:val="single"/>
        </w:rPr>
        <w:t>18</w:t>
      </w:r>
      <w:r w:rsidRPr="00EB54F7">
        <w:rPr>
          <w:rFonts w:ascii="Tahoma" w:eastAsia="Helvetica" w:hAnsi="Tahoma" w:cs="Tahoma"/>
          <w:u w:val="single"/>
        </w:rPr>
        <w:t xml:space="preserve"> de </w:t>
      </w:r>
      <w:r w:rsidR="00333CE3">
        <w:rPr>
          <w:rFonts w:ascii="Tahoma" w:eastAsia="Helvetica" w:hAnsi="Tahoma" w:cs="Tahoma"/>
          <w:u w:val="single"/>
        </w:rPr>
        <w:t>octu</w:t>
      </w:r>
      <w:r w:rsidR="00AD1E46" w:rsidRPr="00EB54F7">
        <w:rPr>
          <w:rFonts w:ascii="Tahoma" w:eastAsia="Helvetica" w:hAnsi="Tahoma" w:cs="Tahoma"/>
          <w:u w:val="single"/>
        </w:rPr>
        <w:t>bre</w:t>
      </w:r>
      <w:r w:rsidRPr="00EB54F7">
        <w:rPr>
          <w:rFonts w:ascii="Tahoma" w:eastAsia="Helvetica" w:hAnsi="Tahoma" w:cs="Tahoma"/>
          <w:u w:val="single"/>
        </w:rPr>
        <w:t xml:space="preserve"> del 20</w:t>
      </w:r>
      <w:r w:rsidR="00AD1E46" w:rsidRPr="00EB54F7">
        <w:rPr>
          <w:rFonts w:ascii="Tahoma" w:eastAsia="Helvetica" w:hAnsi="Tahoma" w:cs="Tahoma"/>
          <w:u w:val="single"/>
        </w:rPr>
        <w:t>22</w:t>
      </w:r>
      <w:r w:rsidRPr="00EB54F7">
        <w:rPr>
          <w:rFonts w:ascii="Tahoma" w:eastAsia="Helvetica" w:hAnsi="Tahoma" w:cs="Tahoma"/>
          <w:u w:val="single"/>
        </w:rPr>
        <w:t>.</w:t>
      </w:r>
    </w:p>
    <w:p w14:paraId="1D191000" w14:textId="77777777" w:rsidR="00351FB3" w:rsidRPr="00B57039" w:rsidRDefault="00351FB3" w:rsidP="00CB2B5C">
      <w:pPr>
        <w:jc w:val="both"/>
        <w:rPr>
          <w:rFonts w:ascii="Tahoma" w:hAnsi="Tahoma" w:cs="Tahoma"/>
        </w:rPr>
      </w:pPr>
    </w:p>
    <w:p w14:paraId="65879F92" w14:textId="03075884" w:rsidR="00351FB3" w:rsidRPr="00EB54F7" w:rsidRDefault="00CB743E" w:rsidP="00CB2B5C">
      <w:pPr>
        <w:jc w:val="both"/>
        <w:rPr>
          <w:rFonts w:ascii="Tahoma" w:hAnsi="Tahoma" w:cs="Tahoma"/>
        </w:rPr>
      </w:pPr>
      <w:r w:rsidRPr="00B57039">
        <w:rPr>
          <w:rFonts w:ascii="Tahoma" w:eastAsia="Helvetica" w:hAnsi="Tahoma" w:cs="Tahoma"/>
          <w:b/>
          <w:bCs/>
        </w:rPr>
        <w:t xml:space="preserve">Evaluación </w:t>
      </w:r>
      <w:r w:rsidRPr="00EB54F7">
        <w:rPr>
          <w:rFonts w:ascii="Tahoma" w:eastAsia="Helvetica" w:hAnsi="Tahoma" w:cs="Tahoma"/>
          <w:b/>
          <w:bCs/>
        </w:rPr>
        <w:t>curricular:</w:t>
      </w:r>
      <w:r w:rsidR="0021066A" w:rsidRPr="00EB54F7">
        <w:rPr>
          <w:rFonts w:ascii="Tahoma" w:eastAsia="Helvetica" w:hAnsi="Tahoma" w:cs="Tahoma"/>
          <w:b/>
          <w:bCs/>
        </w:rPr>
        <w:t xml:space="preserve"> </w:t>
      </w:r>
      <w:r w:rsidR="00333CE3">
        <w:rPr>
          <w:rFonts w:ascii="Tahoma" w:eastAsia="Helvetica" w:hAnsi="Tahoma" w:cs="Tahoma"/>
          <w:u w:val="single"/>
        </w:rPr>
        <w:t>19</w:t>
      </w:r>
      <w:r w:rsidRPr="00EB54F7">
        <w:rPr>
          <w:rFonts w:ascii="Tahoma" w:eastAsia="Helvetica" w:hAnsi="Tahoma" w:cs="Tahoma"/>
          <w:u w:val="single"/>
        </w:rPr>
        <w:t xml:space="preserve"> de </w:t>
      </w:r>
      <w:r w:rsidR="00333CE3">
        <w:rPr>
          <w:rFonts w:ascii="Tahoma" w:eastAsia="Helvetica" w:hAnsi="Tahoma" w:cs="Tahoma"/>
          <w:u w:val="single"/>
        </w:rPr>
        <w:t>octubre</w:t>
      </w:r>
      <w:r w:rsidRPr="00EB54F7">
        <w:rPr>
          <w:rFonts w:ascii="Tahoma" w:eastAsia="Helvetica" w:hAnsi="Tahoma" w:cs="Tahoma"/>
          <w:u w:val="single"/>
        </w:rPr>
        <w:t xml:space="preserve"> del 20</w:t>
      </w:r>
      <w:r w:rsidR="00AD1E46" w:rsidRPr="00EB54F7">
        <w:rPr>
          <w:rFonts w:ascii="Tahoma" w:eastAsia="Helvetica" w:hAnsi="Tahoma" w:cs="Tahoma"/>
          <w:u w:val="single"/>
        </w:rPr>
        <w:t>22</w:t>
      </w:r>
      <w:r w:rsidRPr="00EB54F7">
        <w:rPr>
          <w:rFonts w:ascii="Tahoma" w:eastAsia="Helvetica" w:hAnsi="Tahoma" w:cs="Tahoma"/>
        </w:rPr>
        <w:t>, llevada a cabo por el Comité de</w:t>
      </w:r>
      <w:r w:rsidRPr="00EB54F7">
        <w:rPr>
          <w:rFonts w:ascii="Tahoma" w:eastAsia="Helvetica" w:hAnsi="Tahoma" w:cs="Tahoma"/>
          <w:b/>
          <w:bCs/>
        </w:rPr>
        <w:t xml:space="preserve"> </w:t>
      </w:r>
      <w:r w:rsidRPr="00EB54F7">
        <w:rPr>
          <w:rFonts w:ascii="Tahoma" w:eastAsia="Helvetica" w:hAnsi="Tahoma" w:cs="Tahoma"/>
        </w:rPr>
        <w:t>Selección del Consejo de Administración de la “JIMAV”.</w:t>
      </w:r>
    </w:p>
    <w:p w14:paraId="1F01A07F" w14:textId="77777777" w:rsidR="00351FB3" w:rsidRPr="00EB54F7" w:rsidRDefault="00351FB3" w:rsidP="00CB2B5C">
      <w:pPr>
        <w:jc w:val="both"/>
        <w:rPr>
          <w:rFonts w:ascii="Tahoma" w:hAnsi="Tahoma" w:cs="Tahoma"/>
        </w:rPr>
      </w:pPr>
    </w:p>
    <w:p w14:paraId="1C76F6AA" w14:textId="68319E47" w:rsidR="00351FB3" w:rsidRPr="00EB54F7" w:rsidRDefault="00CB743E" w:rsidP="00CB2B5C">
      <w:pPr>
        <w:jc w:val="both"/>
        <w:rPr>
          <w:rFonts w:ascii="Tahoma" w:hAnsi="Tahoma" w:cs="Tahoma"/>
        </w:rPr>
      </w:pPr>
      <w:r w:rsidRPr="00EB54F7">
        <w:rPr>
          <w:rFonts w:ascii="Tahoma" w:eastAsia="Helvetica" w:hAnsi="Tahoma" w:cs="Tahoma"/>
          <w:b/>
          <w:bCs/>
        </w:rPr>
        <w:t>Invitación a entrevista:</w:t>
      </w:r>
      <w:r w:rsidR="0021066A" w:rsidRPr="00EB54F7">
        <w:rPr>
          <w:rFonts w:ascii="Tahoma" w:eastAsia="Helvetica" w:hAnsi="Tahoma" w:cs="Tahoma"/>
          <w:b/>
          <w:bCs/>
        </w:rPr>
        <w:t xml:space="preserve"> </w:t>
      </w:r>
      <w:r w:rsidR="00333CE3">
        <w:rPr>
          <w:rFonts w:ascii="Tahoma" w:eastAsia="Helvetica" w:hAnsi="Tahoma" w:cs="Tahoma"/>
          <w:u w:val="single"/>
        </w:rPr>
        <w:t>21</w:t>
      </w:r>
      <w:r w:rsidRPr="00EB54F7">
        <w:rPr>
          <w:rFonts w:ascii="Tahoma" w:eastAsia="Helvetica" w:hAnsi="Tahoma" w:cs="Tahoma"/>
          <w:u w:val="single"/>
        </w:rPr>
        <w:t xml:space="preserve"> de </w:t>
      </w:r>
      <w:r w:rsidR="00333CE3">
        <w:rPr>
          <w:rFonts w:ascii="Tahoma" w:eastAsia="Helvetica" w:hAnsi="Tahoma" w:cs="Tahoma"/>
          <w:u w:val="single"/>
        </w:rPr>
        <w:t>octubr</w:t>
      </w:r>
      <w:r w:rsidR="00EB54F7" w:rsidRPr="00EB54F7">
        <w:rPr>
          <w:rFonts w:ascii="Tahoma" w:eastAsia="Helvetica" w:hAnsi="Tahoma" w:cs="Tahoma"/>
          <w:u w:val="single"/>
        </w:rPr>
        <w:t>e</w:t>
      </w:r>
      <w:r w:rsidRPr="00EB54F7">
        <w:rPr>
          <w:rFonts w:ascii="Tahoma" w:eastAsia="Helvetica" w:hAnsi="Tahoma" w:cs="Tahoma"/>
          <w:u w:val="single"/>
        </w:rPr>
        <w:t xml:space="preserve"> del 20</w:t>
      </w:r>
      <w:r w:rsidR="00333CE3">
        <w:rPr>
          <w:rFonts w:ascii="Tahoma" w:eastAsia="Helvetica" w:hAnsi="Tahoma" w:cs="Tahoma"/>
          <w:u w:val="single"/>
        </w:rPr>
        <w:t>22</w:t>
      </w:r>
      <w:r w:rsidRPr="00EB54F7">
        <w:rPr>
          <w:rFonts w:ascii="Tahoma" w:eastAsia="Helvetica" w:hAnsi="Tahoma" w:cs="Tahoma"/>
        </w:rPr>
        <w:t>, se realizará la invitación para la</w:t>
      </w:r>
      <w:r w:rsidRPr="00EB54F7">
        <w:rPr>
          <w:rFonts w:ascii="Tahoma" w:eastAsia="Helvetica" w:hAnsi="Tahoma" w:cs="Tahoma"/>
          <w:b/>
          <w:bCs/>
        </w:rPr>
        <w:t xml:space="preserve"> </w:t>
      </w:r>
      <w:r w:rsidRPr="00EB54F7">
        <w:rPr>
          <w:rFonts w:ascii="Tahoma" w:eastAsia="Helvetica" w:hAnsi="Tahoma" w:cs="Tahoma"/>
        </w:rPr>
        <w:t>entrevista a los aspirantes que decida convocar el Comité de Selección, cuyo currículum cubra el perfil solicitado y sean los mejor evaluados.</w:t>
      </w:r>
    </w:p>
    <w:p w14:paraId="1AE19906" w14:textId="77777777" w:rsidR="00351FB3" w:rsidRPr="00EB54F7" w:rsidRDefault="00351FB3" w:rsidP="00CB2B5C">
      <w:pPr>
        <w:jc w:val="both"/>
        <w:rPr>
          <w:rFonts w:ascii="Tahoma" w:hAnsi="Tahoma" w:cs="Tahoma"/>
        </w:rPr>
      </w:pPr>
    </w:p>
    <w:p w14:paraId="5BB836AC" w14:textId="6A3C894C" w:rsidR="00351FB3" w:rsidRPr="00EB54F7" w:rsidRDefault="00CB743E" w:rsidP="00CB2B5C">
      <w:pPr>
        <w:jc w:val="both"/>
        <w:rPr>
          <w:rFonts w:ascii="Tahoma" w:hAnsi="Tahoma" w:cs="Tahoma"/>
        </w:rPr>
      </w:pPr>
      <w:r w:rsidRPr="00EB54F7">
        <w:rPr>
          <w:rFonts w:ascii="Tahoma" w:eastAsia="Helvetica" w:hAnsi="Tahoma" w:cs="Tahoma"/>
          <w:b/>
          <w:bCs/>
        </w:rPr>
        <w:lastRenderedPageBreak/>
        <w:t>Entrevista:</w:t>
      </w:r>
      <w:r w:rsidR="0021066A" w:rsidRPr="00EB54F7">
        <w:rPr>
          <w:rFonts w:ascii="Tahoma" w:eastAsia="Helvetica" w:hAnsi="Tahoma" w:cs="Tahoma"/>
          <w:b/>
          <w:bCs/>
        </w:rPr>
        <w:t xml:space="preserve"> </w:t>
      </w:r>
      <w:r w:rsidR="00EB54F7" w:rsidRPr="00EB54F7">
        <w:rPr>
          <w:rFonts w:ascii="Tahoma" w:eastAsia="Helvetica" w:hAnsi="Tahoma" w:cs="Tahoma"/>
          <w:u w:val="single"/>
        </w:rPr>
        <w:t>2</w:t>
      </w:r>
      <w:r w:rsidR="00333CE3">
        <w:rPr>
          <w:rFonts w:ascii="Tahoma" w:eastAsia="Helvetica" w:hAnsi="Tahoma" w:cs="Tahoma"/>
          <w:u w:val="single"/>
        </w:rPr>
        <w:t>7</w:t>
      </w:r>
      <w:r w:rsidRPr="00EB54F7">
        <w:rPr>
          <w:rFonts w:ascii="Tahoma" w:eastAsia="Helvetica" w:hAnsi="Tahoma" w:cs="Tahoma"/>
          <w:u w:val="single"/>
        </w:rPr>
        <w:t xml:space="preserve"> de </w:t>
      </w:r>
      <w:r w:rsidR="00333CE3">
        <w:rPr>
          <w:rFonts w:ascii="Tahoma" w:eastAsia="Helvetica" w:hAnsi="Tahoma" w:cs="Tahoma"/>
          <w:u w:val="single"/>
        </w:rPr>
        <w:t>octu</w:t>
      </w:r>
      <w:r w:rsidR="00EB54F7" w:rsidRPr="00EB54F7">
        <w:rPr>
          <w:rFonts w:ascii="Tahoma" w:eastAsia="Helvetica" w:hAnsi="Tahoma" w:cs="Tahoma"/>
          <w:u w:val="single"/>
        </w:rPr>
        <w:t>bre</w:t>
      </w:r>
      <w:r w:rsidRPr="00EB54F7">
        <w:rPr>
          <w:rFonts w:ascii="Tahoma" w:eastAsia="Helvetica" w:hAnsi="Tahoma" w:cs="Tahoma"/>
          <w:u w:val="single"/>
        </w:rPr>
        <w:t xml:space="preserve"> del 20</w:t>
      </w:r>
      <w:r w:rsidR="00EB54F7" w:rsidRPr="00EB54F7">
        <w:rPr>
          <w:rFonts w:ascii="Tahoma" w:eastAsia="Helvetica" w:hAnsi="Tahoma" w:cs="Tahoma"/>
          <w:u w:val="single"/>
        </w:rPr>
        <w:t>22</w:t>
      </w:r>
      <w:r w:rsidRPr="00EB54F7">
        <w:rPr>
          <w:rFonts w:ascii="Tahoma" w:eastAsia="Helvetica" w:hAnsi="Tahoma" w:cs="Tahoma"/>
        </w:rPr>
        <w:t>, se instalará la sesión de Comité de</w:t>
      </w:r>
      <w:r w:rsidRPr="00EB54F7">
        <w:rPr>
          <w:rFonts w:ascii="Tahoma" w:eastAsia="Helvetica" w:hAnsi="Tahoma" w:cs="Tahoma"/>
          <w:b/>
          <w:bCs/>
        </w:rPr>
        <w:t xml:space="preserve"> </w:t>
      </w:r>
      <w:r w:rsidRPr="00EB54F7">
        <w:rPr>
          <w:rFonts w:ascii="Tahoma" w:eastAsia="Helvetica" w:hAnsi="Tahoma" w:cs="Tahoma"/>
        </w:rPr>
        <w:t>Selección para realizar las entrevistas, a la cual sólo deberán presentarse los profesionales convocados y en su caso, deberán cubrir los gastos ocasionados por su traslado y estancia.</w:t>
      </w:r>
    </w:p>
    <w:p w14:paraId="451646DE" w14:textId="77777777" w:rsidR="00351FB3" w:rsidRPr="00EB54F7" w:rsidRDefault="00351FB3" w:rsidP="00CB2B5C">
      <w:pPr>
        <w:jc w:val="both"/>
        <w:rPr>
          <w:rFonts w:ascii="Tahoma" w:hAnsi="Tahoma" w:cs="Tahoma"/>
        </w:rPr>
      </w:pPr>
    </w:p>
    <w:p w14:paraId="02A97916" w14:textId="493915E7" w:rsidR="00351FB3" w:rsidRPr="00B57039" w:rsidRDefault="00CB743E" w:rsidP="00CB2B5C">
      <w:pPr>
        <w:jc w:val="both"/>
        <w:rPr>
          <w:rFonts w:ascii="Tahoma" w:hAnsi="Tahoma" w:cs="Tahoma"/>
        </w:rPr>
      </w:pPr>
      <w:r w:rsidRPr="00EB54F7">
        <w:rPr>
          <w:rFonts w:ascii="Tahoma" w:eastAsia="Helvetica" w:hAnsi="Tahoma" w:cs="Tahoma"/>
          <w:b/>
          <w:bCs/>
        </w:rPr>
        <w:t>Resolución:</w:t>
      </w:r>
      <w:r w:rsidR="0021066A" w:rsidRPr="00EB54F7">
        <w:rPr>
          <w:rFonts w:ascii="Tahoma" w:eastAsia="Helvetica" w:hAnsi="Tahoma" w:cs="Tahoma"/>
          <w:b/>
          <w:bCs/>
        </w:rPr>
        <w:t xml:space="preserve"> </w:t>
      </w:r>
      <w:r w:rsidR="00333CE3">
        <w:rPr>
          <w:rFonts w:ascii="Tahoma" w:eastAsia="Helvetica" w:hAnsi="Tahoma" w:cs="Tahoma"/>
          <w:u w:val="single"/>
        </w:rPr>
        <w:t>28</w:t>
      </w:r>
      <w:r w:rsidRPr="00EB54F7">
        <w:rPr>
          <w:rFonts w:ascii="Tahoma" w:eastAsia="Helvetica" w:hAnsi="Tahoma" w:cs="Tahoma"/>
          <w:u w:val="single"/>
        </w:rPr>
        <w:t xml:space="preserve"> de </w:t>
      </w:r>
      <w:r w:rsidR="00333CE3">
        <w:rPr>
          <w:rFonts w:ascii="Tahoma" w:eastAsia="Helvetica" w:hAnsi="Tahoma" w:cs="Tahoma"/>
          <w:u w:val="single"/>
        </w:rPr>
        <w:t>octub</w:t>
      </w:r>
      <w:r w:rsidR="00EB54F7" w:rsidRPr="00EB54F7">
        <w:rPr>
          <w:rFonts w:ascii="Tahoma" w:eastAsia="Helvetica" w:hAnsi="Tahoma" w:cs="Tahoma"/>
          <w:u w:val="single"/>
        </w:rPr>
        <w:t>re</w:t>
      </w:r>
      <w:r w:rsidR="0021066A" w:rsidRPr="00EB54F7">
        <w:rPr>
          <w:rFonts w:ascii="Tahoma" w:eastAsia="Helvetica" w:hAnsi="Tahoma" w:cs="Tahoma"/>
          <w:u w:val="single"/>
        </w:rPr>
        <w:t xml:space="preserve"> </w:t>
      </w:r>
      <w:r w:rsidRPr="00EB54F7">
        <w:rPr>
          <w:rFonts w:ascii="Tahoma" w:eastAsia="Helvetica" w:hAnsi="Tahoma" w:cs="Tahoma"/>
          <w:u w:val="single"/>
        </w:rPr>
        <w:t>del 20</w:t>
      </w:r>
      <w:r w:rsidR="00EB54F7" w:rsidRPr="00EB54F7">
        <w:rPr>
          <w:rFonts w:ascii="Tahoma" w:eastAsia="Helvetica" w:hAnsi="Tahoma" w:cs="Tahoma"/>
          <w:u w:val="single"/>
        </w:rPr>
        <w:t>22</w:t>
      </w:r>
      <w:r w:rsidRPr="00B57039">
        <w:rPr>
          <w:rFonts w:ascii="Tahoma" w:eastAsia="Helvetica" w:hAnsi="Tahoma" w:cs="Tahoma"/>
          <w:u w:val="single"/>
        </w:rPr>
        <w:t>,</w:t>
      </w:r>
      <w:r w:rsidRPr="00B57039">
        <w:rPr>
          <w:rFonts w:ascii="Tahoma" w:eastAsia="Helvetica" w:hAnsi="Tahoma" w:cs="Tahoma"/>
          <w:b/>
          <w:bCs/>
        </w:rPr>
        <w:t xml:space="preserve"> </w:t>
      </w:r>
      <w:r w:rsidRPr="00B57039">
        <w:rPr>
          <w:rFonts w:ascii="Tahoma" w:eastAsia="Helvetica" w:hAnsi="Tahoma" w:cs="Tahoma"/>
        </w:rPr>
        <w:t>se notificará a los candidatos ganadores a</w:t>
      </w:r>
      <w:r w:rsidRPr="00B57039">
        <w:rPr>
          <w:rFonts w:ascii="Tahoma" w:eastAsia="Helvetica" w:hAnsi="Tahoma" w:cs="Tahoma"/>
          <w:b/>
          <w:bCs/>
        </w:rPr>
        <w:t xml:space="preserve"> </w:t>
      </w:r>
      <w:r w:rsidRPr="00B57039">
        <w:rPr>
          <w:rFonts w:ascii="Tahoma" w:eastAsia="Helvetica" w:hAnsi="Tahoma" w:cs="Tahoma"/>
        </w:rPr>
        <w:t>través de correo electrónico y/o vía telefónica.</w:t>
      </w:r>
    </w:p>
    <w:p w14:paraId="3A96EA94" w14:textId="77777777" w:rsidR="00351FB3" w:rsidRPr="00B57039" w:rsidRDefault="00351FB3" w:rsidP="00CB2B5C">
      <w:pPr>
        <w:jc w:val="both"/>
        <w:rPr>
          <w:rFonts w:ascii="Tahoma" w:hAnsi="Tahoma" w:cs="Tahoma"/>
        </w:rPr>
      </w:pPr>
    </w:p>
    <w:p w14:paraId="4AB20257" w14:textId="6F9FC180" w:rsidR="00351FB3" w:rsidRPr="00B57039" w:rsidRDefault="00CB743E" w:rsidP="00CB2B5C">
      <w:pPr>
        <w:jc w:val="both"/>
        <w:rPr>
          <w:rFonts w:ascii="Tahoma" w:hAnsi="Tahoma" w:cs="Tahoma"/>
        </w:rPr>
      </w:pPr>
      <w:r w:rsidRPr="00B57039">
        <w:rPr>
          <w:rFonts w:ascii="Tahoma" w:eastAsia="Helvetica" w:hAnsi="Tahoma" w:cs="Tahoma"/>
          <w:b/>
          <w:bCs/>
        </w:rPr>
        <w:t>Inicio de contrato:</w:t>
      </w:r>
      <w:r w:rsidR="0021066A">
        <w:rPr>
          <w:rFonts w:ascii="Tahoma" w:eastAsia="Helvetica" w:hAnsi="Tahoma" w:cs="Tahoma"/>
          <w:u w:val="single"/>
        </w:rPr>
        <w:t xml:space="preserve"> </w:t>
      </w:r>
      <w:r w:rsidR="00333CE3">
        <w:rPr>
          <w:rFonts w:ascii="Tahoma" w:eastAsia="Helvetica" w:hAnsi="Tahoma" w:cs="Tahoma"/>
          <w:u w:val="single"/>
        </w:rPr>
        <w:t>01</w:t>
      </w:r>
      <w:r w:rsidR="00EB54F7">
        <w:rPr>
          <w:rFonts w:ascii="Tahoma" w:eastAsia="Helvetica" w:hAnsi="Tahoma" w:cs="Tahoma"/>
          <w:u w:val="single"/>
        </w:rPr>
        <w:t xml:space="preserve"> de </w:t>
      </w:r>
      <w:r w:rsidR="00333CE3">
        <w:rPr>
          <w:rFonts w:ascii="Tahoma" w:eastAsia="Helvetica" w:hAnsi="Tahoma" w:cs="Tahoma"/>
          <w:u w:val="single"/>
        </w:rPr>
        <w:t>noviembre</w:t>
      </w:r>
      <w:r w:rsidR="00EB54F7">
        <w:rPr>
          <w:rFonts w:ascii="Tahoma" w:eastAsia="Helvetica" w:hAnsi="Tahoma" w:cs="Tahoma"/>
          <w:u w:val="single"/>
        </w:rPr>
        <w:t xml:space="preserve"> del 2022</w:t>
      </w:r>
      <w:r w:rsidRPr="00B57039">
        <w:rPr>
          <w:rFonts w:ascii="Tahoma" w:eastAsia="Helvetica" w:hAnsi="Tahoma" w:cs="Tahoma"/>
        </w:rPr>
        <w:t>, fecha en que el candidato ganador</w:t>
      </w:r>
      <w:r w:rsidRPr="00B57039">
        <w:rPr>
          <w:rFonts w:ascii="Tahoma" w:eastAsia="Helvetica" w:hAnsi="Tahoma" w:cs="Tahoma"/>
          <w:b/>
          <w:bCs/>
        </w:rPr>
        <w:t xml:space="preserve"> </w:t>
      </w:r>
      <w:r w:rsidRPr="00B57039">
        <w:rPr>
          <w:rFonts w:ascii="Tahoma" w:eastAsia="Helvetica" w:hAnsi="Tahoma" w:cs="Tahoma"/>
        </w:rPr>
        <w:t>deberá presentarse a trabajar en las Oficinas de la Dirección de la “OPD JIMAV”.</w:t>
      </w:r>
    </w:p>
    <w:p w14:paraId="2A109488" w14:textId="77777777" w:rsidR="00351FB3" w:rsidRPr="00B57039" w:rsidRDefault="00351FB3" w:rsidP="00CB2B5C">
      <w:pPr>
        <w:jc w:val="both"/>
        <w:rPr>
          <w:rFonts w:ascii="Tahoma" w:hAnsi="Tahoma" w:cs="Tahoma"/>
        </w:rPr>
      </w:pPr>
    </w:p>
    <w:p w14:paraId="591EDF79" w14:textId="77777777" w:rsidR="00351FB3" w:rsidRPr="00B57039" w:rsidRDefault="00CB743E" w:rsidP="00CB2B5C">
      <w:pPr>
        <w:jc w:val="both"/>
        <w:rPr>
          <w:rFonts w:ascii="Tahoma" w:hAnsi="Tahoma" w:cs="Tahoma"/>
        </w:rPr>
      </w:pPr>
      <w:r w:rsidRPr="00B57039">
        <w:rPr>
          <w:rFonts w:ascii="Tahoma" w:eastAsia="Helvetica" w:hAnsi="Tahoma" w:cs="Tahoma"/>
        </w:rPr>
        <w:t>Estas fechas están sujetas a cambio, en cuyo supuesto el Comité de Selección del Consejo de Administración del "OPD JIMAV" informará las nuevas fechas</w:t>
      </w:r>
      <w:r w:rsidR="0021066A">
        <w:rPr>
          <w:rFonts w:ascii="Tahoma" w:hAnsi="Tahoma" w:cs="Tahoma"/>
        </w:rPr>
        <w:t xml:space="preserve"> </w:t>
      </w:r>
      <w:r w:rsidRPr="00B57039">
        <w:rPr>
          <w:rFonts w:ascii="Tahoma" w:eastAsia="Helvetica" w:hAnsi="Tahoma" w:cs="Tahoma"/>
        </w:rPr>
        <w:t>que se programen a través de correo electrónico o vía telefónica a los candidatos registrados.</w:t>
      </w:r>
    </w:p>
    <w:p w14:paraId="10701C65" w14:textId="77777777" w:rsidR="00351FB3" w:rsidRPr="00B57039" w:rsidRDefault="00351FB3" w:rsidP="00CB2B5C">
      <w:pPr>
        <w:jc w:val="both"/>
        <w:rPr>
          <w:rFonts w:ascii="Tahoma" w:hAnsi="Tahoma" w:cs="Tahoma"/>
        </w:rPr>
      </w:pPr>
    </w:p>
    <w:p w14:paraId="37FE16B3" w14:textId="77777777" w:rsidR="00351FB3" w:rsidRPr="00B57039" w:rsidRDefault="00CB743E" w:rsidP="00CB2B5C">
      <w:pPr>
        <w:jc w:val="both"/>
        <w:rPr>
          <w:rFonts w:ascii="Tahoma" w:hAnsi="Tahoma" w:cs="Tahoma"/>
        </w:rPr>
      </w:pPr>
      <w:r w:rsidRPr="00B57039">
        <w:rPr>
          <w:rFonts w:ascii="Tahoma" w:eastAsia="Helvetica" w:hAnsi="Tahoma" w:cs="Tahoma"/>
        </w:rPr>
        <w:t>El "OPD JIMAV" se reserva el derecho de solicitar y/o investigar en cualquier momento presente o futuro, la autenticidad de la documentación o referencias que acrediten el cumplimiento de los requisitos de participación, así como los datos registrados en el currículum vitae de los aspirantes y los relativos a la evaluación curricular. Si ocurriera el caso en que no pudiera acreditarse su existencia o autenticidad, se descalificará al aspirante o en su caso, se dejará sin efecto el resultado del proceso de selección y/o el nombramiento que se haya emitido sin responsabilidad para el "OPD JIMAV", la cual podrá reservarse el derecho de ejercitar las acciones legales procedentes.</w:t>
      </w:r>
    </w:p>
    <w:p w14:paraId="29B999DC" w14:textId="77777777" w:rsidR="00351FB3" w:rsidRPr="00B57039" w:rsidRDefault="00351FB3" w:rsidP="00CB2B5C">
      <w:pPr>
        <w:jc w:val="both"/>
        <w:rPr>
          <w:rFonts w:ascii="Tahoma" w:hAnsi="Tahoma" w:cs="Tahoma"/>
        </w:rPr>
      </w:pPr>
    </w:p>
    <w:p w14:paraId="505055AD" w14:textId="77777777" w:rsidR="00351FB3" w:rsidRPr="00B57039" w:rsidRDefault="00CB743E" w:rsidP="00CB2B5C">
      <w:pPr>
        <w:jc w:val="both"/>
        <w:rPr>
          <w:rFonts w:ascii="Tahoma" w:hAnsi="Tahoma" w:cs="Tahoma"/>
        </w:rPr>
      </w:pPr>
      <w:r w:rsidRPr="00B57039">
        <w:rPr>
          <w:rFonts w:ascii="Tahoma" w:eastAsia="Helvetica" w:hAnsi="Tahoma" w:cs="Tahoma"/>
        </w:rPr>
        <w:t>El (la) candidato(a), deberá tener la disponibilidad de establecer su lugar de residencia en el municipio de Ameca, Jalisco, o de lo contrario, asume por su cuenta los costos de traslado hacia las oficinas del “JIMAV”.</w:t>
      </w:r>
    </w:p>
    <w:p w14:paraId="34F3B600" w14:textId="77777777" w:rsidR="00351FB3" w:rsidRPr="00B57039" w:rsidRDefault="00351FB3" w:rsidP="00CB2B5C">
      <w:pPr>
        <w:jc w:val="both"/>
        <w:rPr>
          <w:rFonts w:ascii="Tahoma" w:hAnsi="Tahoma" w:cs="Tahoma"/>
        </w:rPr>
      </w:pPr>
    </w:p>
    <w:p w14:paraId="0499E3E9" w14:textId="77777777" w:rsidR="00351FB3" w:rsidRPr="00B57039" w:rsidRDefault="00CB743E" w:rsidP="00CB2B5C">
      <w:pPr>
        <w:jc w:val="both"/>
        <w:rPr>
          <w:rFonts w:ascii="Tahoma" w:hAnsi="Tahoma" w:cs="Tahoma"/>
        </w:rPr>
      </w:pPr>
      <w:r w:rsidRPr="00B57039">
        <w:rPr>
          <w:rFonts w:ascii="Tahoma" w:eastAsia="Helvetica" w:hAnsi="Tahoma" w:cs="Tahoma"/>
          <w:b/>
          <w:bCs/>
        </w:rPr>
        <w:t>QUINTA- Entrevista</w:t>
      </w:r>
    </w:p>
    <w:p w14:paraId="1EC9272E" w14:textId="77777777" w:rsidR="00351FB3" w:rsidRPr="00B57039" w:rsidRDefault="00351FB3" w:rsidP="00CB2B5C">
      <w:pPr>
        <w:jc w:val="both"/>
        <w:rPr>
          <w:rFonts w:ascii="Tahoma" w:hAnsi="Tahoma" w:cs="Tahoma"/>
        </w:rPr>
      </w:pPr>
    </w:p>
    <w:p w14:paraId="25F0D8C5" w14:textId="7EBC2591" w:rsidR="00351FB3" w:rsidRPr="00B57039" w:rsidRDefault="00CB743E" w:rsidP="00CB2B5C">
      <w:pPr>
        <w:jc w:val="both"/>
        <w:rPr>
          <w:rFonts w:ascii="Tahoma" w:hAnsi="Tahoma" w:cs="Tahoma"/>
        </w:rPr>
      </w:pPr>
      <w:r w:rsidRPr="00B57039">
        <w:rPr>
          <w:rFonts w:ascii="Tahoma" w:eastAsia="Helvetica" w:hAnsi="Tahoma" w:cs="Tahoma"/>
        </w:rPr>
        <w:t xml:space="preserve">El </w:t>
      </w:r>
      <w:r w:rsidR="00ED5138">
        <w:rPr>
          <w:rFonts w:ascii="Tahoma" w:eastAsia="Helvetica" w:hAnsi="Tahoma" w:cs="Tahoma"/>
        </w:rPr>
        <w:t>Comité de Compras</w:t>
      </w:r>
      <w:r w:rsidRPr="00B57039">
        <w:rPr>
          <w:rFonts w:ascii="Tahoma" w:eastAsia="Helvetica" w:hAnsi="Tahoma" w:cs="Tahoma"/>
        </w:rPr>
        <w:t xml:space="preserve"> indicará a los candidatos elegidos el domicilio en el que se llevará a cabo la entrevista, mediante los medios que proporcionó para su localización.</w:t>
      </w:r>
    </w:p>
    <w:p w14:paraId="23B8B4DE" w14:textId="77777777" w:rsidR="00351FB3" w:rsidRPr="00B57039" w:rsidRDefault="00351FB3" w:rsidP="00CB2B5C">
      <w:pPr>
        <w:jc w:val="both"/>
        <w:rPr>
          <w:rFonts w:ascii="Tahoma" w:hAnsi="Tahoma" w:cs="Tahoma"/>
        </w:rPr>
      </w:pPr>
    </w:p>
    <w:p w14:paraId="7FFF5E12" w14:textId="77777777" w:rsidR="00351FB3" w:rsidRPr="00B57039" w:rsidRDefault="00CB743E" w:rsidP="00CB2B5C">
      <w:pPr>
        <w:jc w:val="both"/>
        <w:rPr>
          <w:rFonts w:ascii="Tahoma" w:hAnsi="Tahoma" w:cs="Tahoma"/>
        </w:rPr>
      </w:pPr>
      <w:r w:rsidRPr="00B57039">
        <w:rPr>
          <w:rFonts w:ascii="Tahoma" w:eastAsia="Helvetica" w:hAnsi="Tahoma" w:cs="Tahoma"/>
        </w:rPr>
        <w:t>En el caso que el / la interesado(a) no se presente en el día y hora en que se cite para cumplir con esta etapa del proceso de selección, el Comité de Selección está facultado para descalificar a los candidatos que se encuentren en este supuesto.</w:t>
      </w:r>
    </w:p>
    <w:p w14:paraId="02C8C5F0" w14:textId="77777777" w:rsidR="00351FB3" w:rsidRPr="00B57039" w:rsidRDefault="00351FB3" w:rsidP="00CB2B5C">
      <w:pPr>
        <w:jc w:val="both"/>
        <w:rPr>
          <w:rFonts w:ascii="Tahoma" w:hAnsi="Tahoma" w:cs="Tahoma"/>
        </w:rPr>
      </w:pPr>
    </w:p>
    <w:p w14:paraId="6B5E4327" w14:textId="77777777" w:rsidR="00351FB3" w:rsidRPr="00B57039" w:rsidRDefault="00CB743E" w:rsidP="00CB2B5C">
      <w:pPr>
        <w:jc w:val="both"/>
        <w:rPr>
          <w:rFonts w:ascii="Tahoma" w:hAnsi="Tahoma" w:cs="Tahoma"/>
        </w:rPr>
      </w:pPr>
      <w:r w:rsidRPr="00B57039">
        <w:rPr>
          <w:rFonts w:ascii="Tahoma" w:eastAsia="Helvetica" w:hAnsi="Tahoma" w:cs="Tahoma"/>
          <w:b/>
          <w:bCs/>
        </w:rPr>
        <w:t>SEXTA- Comunicación de resultados</w:t>
      </w:r>
    </w:p>
    <w:p w14:paraId="1A432D81" w14:textId="77777777" w:rsidR="00351FB3" w:rsidRPr="00B57039" w:rsidRDefault="00351FB3" w:rsidP="00CB2B5C">
      <w:pPr>
        <w:jc w:val="both"/>
        <w:rPr>
          <w:rFonts w:ascii="Tahoma" w:hAnsi="Tahoma" w:cs="Tahoma"/>
        </w:rPr>
      </w:pPr>
    </w:p>
    <w:p w14:paraId="1E355B7F" w14:textId="77777777" w:rsidR="00351FB3" w:rsidRPr="00B57039" w:rsidRDefault="00CB743E" w:rsidP="00CB2B5C">
      <w:pPr>
        <w:jc w:val="both"/>
        <w:rPr>
          <w:rFonts w:ascii="Tahoma" w:hAnsi="Tahoma" w:cs="Tahoma"/>
        </w:rPr>
      </w:pPr>
      <w:r w:rsidRPr="00B57039">
        <w:rPr>
          <w:rFonts w:ascii="Tahoma" w:eastAsia="Helvetica" w:hAnsi="Tahoma" w:cs="Tahoma"/>
        </w:rPr>
        <w:t>Los resultados de cada una de las fases o etapas de la convocatoria serán notificados por correo electrónico a los participantes.</w:t>
      </w:r>
    </w:p>
    <w:p w14:paraId="0003E25E" w14:textId="77777777" w:rsidR="00351FB3" w:rsidRPr="00B57039" w:rsidRDefault="00351FB3" w:rsidP="00CB2B5C">
      <w:pPr>
        <w:jc w:val="both"/>
        <w:rPr>
          <w:rFonts w:ascii="Tahoma" w:hAnsi="Tahoma" w:cs="Tahoma"/>
        </w:rPr>
      </w:pPr>
    </w:p>
    <w:p w14:paraId="300FF1B6" w14:textId="77777777" w:rsidR="00351FB3" w:rsidRPr="00B57039" w:rsidRDefault="00CB743E" w:rsidP="00CB2B5C">
      <w:pPr>
        <w:jc w:val="both"/>
        <w:rPr>
          <w:rFonts w:ascii="Tahoma" w:hAnsi="Tahoma" w:cs="Tahoma"/>
        </w:rPr>
      </w:pPr>
      <w:r w:rsidRPr="00B57039">
        <w:rPr>
          <w:rFonts w:ascii="Tahoma" w:eastAsia="Helvetica" w:hAnsi="Tahoma" w:cs="Tahoma"/>
          <w:b/>
          <w:bCs/>
        </w:rPr>
        <w:t>SÉPTIMA- Contacto</w:t>
      </w:r>
    </w:p>
    <w:p w14:paraId="6EB8AA7C" w14:textId="77777777" w:rsidR="00351FB3" w:rsidRPr="00B57039" w:rsidRDefault="00351FB3" w:rsidP="00CB2B5C">
      <w:pPr>
        <w:jc w:val="both"/>
        <w:rPr>
          <w:rFonts w:ascii="Tahoma" w:hAnsi="Tahoma" w:cs="Tahoma"/>
        </w:rPr>
      </w:pPr>
    </w:p>
    <w:p w14:paraId="3D7136C5" w14:textId="3C4EFC79" w:rsidR="00351FB3" w:rsidRPr="00B57039" w:rsidRDefault="00CB743E" w:rsidP="00CB2B5C">
      <w:pPr>
        <w:jc w:val="both"/>
        <w:rPr>
          <w:rFonts w:ascii="Tahoma" w:hAnsi="Tahoma" w:cs="Tahoma"/>
        </w:rPr>
      </w:pPr>
      <w:r w:rsidRPr="00B57039">
        <w:rPr>
          <w:rFonts w:ascii="Tahoma" w:eastAsia="Helvetica" w:hAnsi="Tahoma" w:cs="Tahoma"/>
        </w:rPr>
        <w:t xml:space="preserve">A efecto de garantizar la atención y resolución de las dudas que los aspirantes formulen con relación al proceso de la presente convocatoria, deberán dirigirse con </w:t>
      </w:r>
      <w:r w:rsidR="0021066A">
        <w:rPr>
          <w:rFonts w:ascii="Tahoma" w:eastAsia="Helvetica" w:hAnsi="Tahoma" w:cs="Tahoma"/>
        </w:rPr>
        <w:t xml:space="preserve">el </w:t>
      </w:r>
      <w:r w:rsidR="00ED5138">
        <w:rPr>
          <w:rFonts w:ascii="Tahoma" w:eastAsia="Helvetica" w:hAnsi="Tahoma" w:cs="Tahoma"/>
        </w:rPr>
        <w:t>Mtro.</w:t>
      </w:r>
      <w:r w:rsidR="0021066A">
        <w:rPr>
          <w:rFonts w:ascii="Tahoma" w:eastAsia="Helvetica" w:hAnsi="Tahoma" w:cs="Tahoma"/>
        </w:rPr>
        <w:t xml:space="preserve"> Vicente Rodríguez Tello</w:t>
      </w:r>
      <w:r w:rsidRPr="00B57039">
        <w:rPr>
          <w:rFonts w:ascii="Tahoma" w:eastAsia="Helvetica" w:hAnsi="Tahoma" w:cs="Tahoma"/>
        </w:rPr>
        <w:t xml:space="preserve">, al correo </w:t>
      </w:r>
      <w:r w:rsidR="00ED5138">
        <w:rPr>
          <w:rFonts w:ascii="Tahoma" w:eastAsia="Helvetica" w:hAnsi="Tahoma" w:cs="Tahoma"/>
          <w:color w:val="0000FF"/>
          <w:u w:val="single"/>
        </w:rPr>
        <w:t>admon.jimav@gmail.com</w:t>
      </w:r>
      <w:r w:rsidR="0021066A">
        <w:rPr>
          <w:rFonts w:ascii="Tahoma" w:eastAsia="Helvetica" w:hAnsi="Tahoma" w:cs="Tahoma"/>
          <w:color w:val="0000FF"/>
          <w:u w:val="single"/>
        </w:rPr>
        <w:t>,</w:t>
      </w:r>
      <w:r w:rsidRPr="00B57039">
        <w:rPr>
          <w:rFonts w:ascii="Tahoma" w:eastAsia="Helvetica" w:hAnsi="Tahoma" w:cs="Tahoma"/>
          <w:color w:val="000000"/>
        </w:rPr>
        <w:t xml:space="preserve"> Así como al siguiente número telefónico</w:t>
      </w:r>
      <w:r w:rsidRPr="00B57039">
        <w:rPr>
          <w:rFonts w:ascii="Tahoma" w:eastAsia="Helvetica" w:hAnsi="Tahoma" w:cs="Tahoma"/>
          <w:color w:val="0000FF"/>
        </w:rPr>
        <w:t xml:space="preserve"> </w:t>
      </w:r>
      <w:r w:rsidR="00ED5138">
        <w:rPr>
          <w:rFonts w:ascii="Tahoma" w:eastAsia="Helvetica" w:hAnsi="Tahoma" w:cs="Tahoma"/>
          <w:color w:val="000000"/>
        </w:rPr>
        <w:t>3846880540</w:t>
      </w:r>
      <w:r w:rsidRPr="00B57039">
        <w:rPr>
          <w:rFonts w:ascii="Tahoma" w:eastAsia="Helvetica" w:hAnsi="Tahoma" w:cs="Tahoma"/>
          <w:color w:val="000000"/>
        </w:rPr>
        <w:t xml:space="preserve"> con un horario de lunes a viernes de 9:00 a 1</w:t>
      </w:r>
      <w:r w:rsidR="0021066A">
        <w:rPr>
          <w:rFonts w:ascii="Tahoma" w:eastAsia="Helvetica" w:hAnsi="Tahoma" w:cs="Tahoma"/>
          <w:color w:val="000000"/>
        </w:rPr>
        <w:t>6</w:t>
      </w:r>
      <w:r w:rsidRPr="00B57039">
        <w:rPr>
          <w:rFonts w:ascii="Tahoma" w:eastAsia="Helvetica" w:hAnsi="Tahoma" w:cs="Tahoma"/>
          <w:color w:val="000000"/>
        </w:rPr>
        <w:t>:00 horas.</w:t>
      </w:r>
    </w:p>
    <w:p w14:paraId="3B4EEC06" w14:textId="77777777" w:rsidR="00351FB3" w:rsidRPr="00B57039" w:rsidRDefault="00351FB3" w:rsidP="00CB2B5C">
      <w:pPr>
        <w:jc w:val="both"/>
        <w:rPr>
          <w:rFonts w:ascii="Tahoma" w:hAnsi="Tahoma" w:cs="Tahoma"/>
        </w:rPr>
      </w:pPr>
    </w:p>
    <w:p w14:paraId="5DC16E75" w14:textId="77777777" w:rsidR="00351FB3" w:rsidRPr="00B57039" w:rsidRDefault="00351FB3" w:rsidP="00CB2B5C">
      <w:pPr>
        <w:jc w:val="both"/>
        <w:rPr>
          <w:rFonts w:ascii="Tahoma" w:hAnsi="Tahoma" w:cs="Tahoma"/>
        </w:rPr>
      </w:pPr>
    </w:p>
    <w:p w14:paraId="60B754E5" w14:textId="77777777" w:rsidR="00351FB3" w:rsidRPr="00B57039" w:rsidRDefault="00CB743E" w:rsidP="00CB2B5C">
      <w:pPr>
        <w:jc w:val="both"/>
        <w:rPr>
          <w:rFonts w:ascii="Tahoma" w:hAnsi="Tahoma" w:cs="Tahoma"/>
        </w:rPr>
      </w:pPr>
      <w:r w:rsidRPr="00B57039">
        <w:rPr>
          <w:rFonts w:ascii="Tahoma" w:eastAsia="Helvetica" w:hAnsi="Tahoma" w:cs="Tahoma"/>
          <w:b/>
          <w:bCs/>
        </w:rPr>
        <w:lastRenderedPageBreak/>
        <w:t>OCTAVA- Principios del concurso</w:t>
      </w:r>
    </w:p>
    <w:p w14:paraId="7440BF96" w14:textId="77777777" w:rsidR="00351FB3" w:rsidRPr="00B57039" w:rsidRDefault="00351FB3" w:rsidP="00CB2B5C">
      <w:pPr>
        <w:jc w:val="both"/>
        <w:rPr>
          <w:rFonts w:ascii="Tahoma" w:hAnsi="Tahoma" w:cs="Tahoma"/>
        </w:rPr>
      </w:pPr>
    </w:p>
    <w:p w14:paraId="7302DAFF" w14:textId="23DF3823" w:rsidR="00351FB3" w:rsidRDefault="00CB743E" w:rsidP="00CB2B5C">
      <w:pPr>
        <w:jc w:val="both"/>
        <w:rPr>
          <w:rFonts w:ascii="Tahoma" w:hAnsi="Tahoma" w:cs="Tahoma"/>
        </w:rPr>
      </w:pPr>
      <w:r w:rsidRPr="00B57039">
        <w:rPr>
          <w:rFonts w:ascii="Tahoma" w:eastAsia="Helvetica" w:hAnsi="Tahoma" w:cs="Tahoma"/>
        </w:rPr>
        <w:t xml:space="preserve">El concurso se desarrollará en estricto apego a los principios de igualdad de oportunidades, reconocimiento al mérito, confidencialidad, objetividad y transparencia, sujetándose el desarrollo del proceso a las deliberaciones del </w:t>
      </w:r>
      <w:r w:rsidR="00ED5138">
        <w:rPr>
          <w:rFonts w:ascii="Tahoma" w:eastAsia="Helvetica" w:hAnsi="Tahoma" w:cs="Tahoma"/>
        </w:rPr>
        <w:t>Comité de Compras</w:t>
      </w:r>
      <w:r w:rsidRPr="00B57039">
        <w:rPr>
          <w:rFonts w:ascii="Tahoma" w:eastAsia="Helvetica" w:hAnsi="Tahoma" w:cs="Tahoma"/>
        </w:rPr>
        <w:t xml:space="preserve">, órgano que será conformado </w:t>
      </w:r>
      <w:proofErr w:type="gramStart"/>
      <w:r w:rsidRPr="00B57039">
        <w:rPr>
          <w:rFonts w:ascii="Tahoma" w:eastAsia="Helvetica" w:hAnsi="Tahoma" w:cs="Tahoma"/>
        </w:rPr>
        <w:t>ex profeso</w:t>
      </w:r>
      <w:proofErr w:type="gramEnd"/>
      <w:r w:rsidRPr="00B57039">
        <w:rPr>
          <w:rFonts w:ascii="Tahoma" w:eastAsia="Helvetica" w:hAnsi="Tahoma" w:cs="Tahoma"/>
        </w:rPr>
        <w:t xml:space="preserve"> por</w:t>
      </w:r>
      <w:r w:rsidR="0021066A">
        <w:rPr>
          <w:rFonts w:ascii="Tahoma" w:hAnsi="Tahoma" w:cs="Tahoma"/>
        </w:rPr>
        <w:t xml:space="preserve"> el Comité de Adquisiciones de la “JIMAV” de conformidad con el acuerdo que se tomó en la Sesión del Consejo de Administración.</w:t>
      </w:r>
    </w:p>
    <w:p w14:paraId="4F984C11" w14:textId="77777777" w:rsidR="0021066A" w:rsidRDefault="0021066A" w:rsidP="00CB2B5C">
      <w:pPr>
        <w:jc w:val="both"/>
        <w:rPr>
          <w:rFonts w:ascii="Tahoma" w:hAnsi="Tahoma" w:cs="Tahoma"/>
        </w:rPr>
      </w:pPr>
    </w:p>
    <w:p w14:paraId="20AB0384" w14:textId="77777777" w:rsidR="0021066A" w:rsidRDefault="004006A2" w:rsidP="00CB2B5C">
      <w:pPr>
        <w:jc w:val="both"/>
        <w:rPr>
          <w:rFonts w:ascii="Tahoma" w:eastAsia="Helvetica" w:hAnsi="Tahoma" w:cs="Tahoma"/>
          <w:b/>
          <w:bCs/>
        </w:rPr>
      </w:pPr>
      <w:r>
        <w:rPr>
          <w:rFonts w:ascii="Tahoma" w:eastAsia="Helvetica" w:hAnsi="Tahoma" w:cs="Tahoma"/>
          <w:b/>
          <w:bCs/>
        </w:rPr>
        <w:t>NOVENA</w:t>
      </w:r>
      <w:r w:rsidRPr="00B57039">
        <w:rPr>
          <w:rFonts w:ascii="Tahoma" w:eastAsia="Helvetica" w:hAnsi="Tahoma" w:cs="Tahoma"/>
          <w:b/>
          <w:bCs/>
        </w:rPr>
        <w:t xml:space="preserve">- </w:t>
      </w:r>
      <w:r>
        <w:rPr>
          <w:rFonts w:ascii="Tahoma" w:eastAsia="Helvetica" w:hAnsi="Tahoma" w:cs="Tahoma"/>
          <w:b/>
          <w:bCs/>
        </w:rPr>
        <w:t>Disposiciones Generales</w:t>
      </w:r>
    </w:p>
    <w:p w14:paraId="5BB2A289" w14:textId="77777777" w:rsidR="004006A2" w:rsidRDefault="004006A2" w:rsidP="00CB2B5C">
      <w:pPr>
        <w:jc w:val="both"/>
        <w:rPr>
          <w:rFonts w:ascii="Tahoma" w:hAnsi="Tahoma" w:cs="Tahoma"/>
        </w:rPr>
      </w:pPr>
    </w:p>
    <w:p w14:paraId="6F125BD3" w14:textId="3F6CEAF4" w:rsidR="004006A2" w:rsidRDefault="004006A2" w:rsidP="00CB2B5C">
      <w:pPr>
        <w:pStyle w:val="Prrafodelista"/>
        <w:numPr>
          <w:ilvl w:val="0"/>
          <w:numId w:val="27"/>
        </w:numPr>
        <w:jc w:val="both"/>
        <w:rPr>
          <w:rFonts w:ascii="Tahoma" w:hAnsi="Tahoma" w:cs="Tahoma"/>
        </w:rPr>
      </w:pPr>
      <w:r>
        <w:rPr>
          <w:rFonts w:ascii="Tahoma" w:hAnsi="Tahoma" w:cs="Tahoma"/>
        </w:rPr>
        <w:t xml:space="preserve">El </w:t>
      </w:r>
      <w:r w:rsidR="00ED5138">
        <w:rPr>
          <w:rFonts w:ascii="Tahoma" w:hAnsi="Tahoma" w:cs="Tahoma"/>
        </w:rPr>
        <w:t>Comité de Compras</w:t>
      </w:r>
      <w:r>
        <w:rPr>
          <w:rFonts w:ascii="Tahoma" w:hAnsi="Tahoma" w:cs="Tahoma"/>
        </w:rPr>
        <w:t>, considerando las circunstancias del caso, podrá declarar desierto el concurso cunado no se cuente con un candidato que haya obtenido la puntuación mínima requerida, o si una vez realizadas las entrevistas, ninguno de los aspirantes cubre los requerimientos mínimos para su contratación. En caso de declarar desierto el concurso, se procederá a emitir una nueva convocatoria.</w:t>
      </w:r>
    </w:p>
    <w:p w14:paraId="2E59A9BC" w14:textId="77777777" w:rsidR="004006A2" w:rsidRDefault="004006A2" w:rsidP="00CB2B5C">
      <w:pPr>
        <w:pStyle w:val="Prrafodelista"/>
        <w:numPr>
          <w:ilvl w:val="0"/>
          <w:numId w:val="27"/>
        </w:numPr>
        <w:jc w:val="both"/>
        <w:rPr>
          <w:rFonts w:ascii="Tahoma" w:hAnsi="Tahoma" w:cs="Tahoma"/>
        </w:rPr>
      </w:pPr>
      <w:r>
        <w:rPr>
          <w:rFonts w:ascii="Tahoma" w:hAnsi="Tahoma" w:cs="Tahoma"/>
        </w:rPr>
        <w:t>Los datos personales de los concursantes son confidenciales, aun después de concluido el concurso.</w:t>
      </w:r>
    </w:p>
    <w:p w14:paraId="40D16358" w14:textId="1BE6A9F0" w:rsidR="004006A2" w:rsidRDefault="004006A2" w:rsidP="00CB2B5C">
      <w:pPr>
        <w:pStyle w:val="Prrafodelista"/>
        <w:numPr>
          <w:ilvl w:val="0"/>
          <w:numId w:val="27"/>
        </w:numPr>
        <w:jc w:val="both"/>
        <w:rPr>
          <w:rFonts w:ascii="Tahoma" w:hAnsi="Tahoma" w:cs="Tahoma"/>
        </w:rPr>
      </w:pPr>
      <w:r>
        <w:rPr>
          <w:rFonts w:ascii="Tahoma" w:hAnsi="Tahoma" w:cs="Tahoma"/>
        </w:rPr>
        <w:t xml:space="preserve">El </w:t>
      </w:r>
      <w:r w:rsidR="00ED5138">
        <w:rPr>
          <w:rFonts w:ascii="Tahoma" w:hAnsi="Tahoma" w:cs="Tahoma"/>
        </w:rPr>
        <w:t>Comité de Compras</w:t>
      </w:r>
      <w:r>
        <w:rPr>
          <w:rFonts w:ascii="Tahoma" w:hAnsi="Tahoma" w:cs="Tahoma"/>
        </w:rPr>
        <w:t xml:space="preserve"> determinará los criterios de evaluación aplicables a los servicios profesionales que se pretenden contratar.</w:t>
      </w:r>
    </w:p>
    <w:p w14:paraId="3BDCFCD6" w14:textId="00798CB7" w:rsidR="004006A2" w:rsidRDefault="004006A2" w:rsidP="00CB2B5C">
      <w:pPr>
        <w:pStyle w:val="Prrafodelista"/>
        <w:numPr>
          <w:ilvl w:val="0"/>
          <w:numId w:val="27"/>
        </w:numPr>
        <w:jc w:val="both"/>
        <w:rPr>
          <w:rFonts w:ascii="Tahoma" w:hAnsi="Tahoma" w:cs="Tahoma"/>
        </w:rPr>
      </w:pPr>
      <w:r>
        <w:rPr>
          <w:rFonts w:ascii="Tahoma" w:hAnsi="Tahoma" w:cs="Tahoma"/>
        </w:rPr>
        <w:t xml:space="preserve">El </w:t>
      </w:r>
      <w:r w:rsidR="00ED5138">
        <w:rPr>
          <w:rFonts w:ascii="Tahoma" w:hAnsi="Tahoma" w:cs="Tahoma"/>
        </w:rPr>
        <w:t>Comité de Compras</w:t>
      </w:r>
      <w:r>
        <w:rPr>
          <w:rFonts w:ascii="Tahoma" w:hAnsi="Tahoma" w:cs="Tahoma"/>
        </w:rPr>
        <w:t>, después de analizar los resultados podrá determinar el número de candidatos que entrevistará siendo un máximo de cuatro y un mínimo de dos, en estricto apego al orden de prelación derivado de la evaluación curricular. En el supuesto de que ninguno satisfaga a juicio del Comité de Selección y Adquisiciones para contratación solicitada, se aplicará lo dispuesto en el numeral 1 (uno) de estas disposiciones generales.</w:t>
      </w:r>
    </w:p>
    <w:p w14:paraId="27DC7DBA" w14:textId="77777777" w:rsidR="004006A2" w:rsidRDefault="004006A2" w:rsidP="00CB2B5C">
      <w:pPr>
        <w:pStyle w:val="Prrafodelista"/>
        <w:numPr>
          <w:ilvl w:val="0"/>
          <w:numId w:val="27"/>
        </w:numPr>
        <w:jc w:val="both"/>
        <w:rPr>
          <w:rFonts w:ascii="Tahoma" w:hAnsi="Tahoma" w:cs="Tahoma"/>
        </w:rPr>
      </w:pPr>
      <w:r>
        <w:rPr>
          <w:rFonts w:ascii="Tahoma" w:hAnsi="Tahoma" w:cs="Tahoma"/>
        </w:rPr>
        <w:t>Cualquier aspecto no previsto en la presente convocatoria, será resuelto por el Comité de Selección y Adquisiciones, conforme a las disposiciones aplicables.</w:t>
      </w:r>
    </w:p>
    <w:p w14:paraId="50D01632" w14:textId="72333B71" w:rsidR="004006A2" w:rsidRDefault="004006A2" w:rsidP="00CB2B5C">
      <w:pPr>
        <w:pStyle w:val="Prrafodelista"/>
        <w:numPr>
          <w:ilvl w:val="0"/>
          <w:numId w:val="27"/>
        </w:numPr>
        <w:jc w:val="both"/>
        <w:rPr>
          <w:rFonts w:ascii="Tahoma" w:hAnsi="Tahoma" w:cs="Tahoma"/>
        </w:rPr>
      </w:pPr>
      <w:r>
        <w:rPr>
          <w:rFonts w:ascii="Tahoma" w:hAnsi="Tahoma" w:cs="Tahoma"/>
        </w:rPr>
        <w:t>La resolución que tome el Comité de Selección y Adquisiciones es de carácter inapelable e inatacable, considerando que el aspirante se sujeta a las presentes bases de la convocatoria con el simple hecho de someter su documentación para este proceso.</w:t>
      </w:r>
    </w:p>
    <w:p w14:paraId="59F05CE5" w14:textId="760A97C4" w:rsidR="004006A2" w:rsidRDefault="004006A2" w:rsidP="00CB2B5C">
      <w:pPr>
        <w:jc w:val="both"/>
        <w:rPr>
          <w:rFonts w:ascii="Tahoma" w:hAnsi="Tahoma" w:cs="Tahoma"/>
        </w:rPr>
      </w:pPr>
    </w:p>
    <w:p w14:paraId="236EC467" w14:textId="693B65EF" w:rsidR="00CB2B5C" w:rsidRDefault="00F918DF" w:rsidP="00CB2B5C">
      <w:pPr>
        <w:jc w:val="both"/>
        <w:rPr>
          <w:rFonts w:ascii="Tahoma" w:hAnsi="Tahoma" w:cs="Tahoma"/>
        </w:rPr>
      </w:pPr>
      <w:r>
        <w:rPr>
          <w:rFonts w:ascii="Tahoma" w:hAnsi="Tahoma" w:cs="Tahoma"/>
          <w:noProof/>
        </w:rPr>
        <w:drawing>
          <wp:anchor distT="0" distB="0" distL="114300" distR="114300" simplePos="0" relativeHeight="251658240" behindDoc="1" locked="0" layoutInCell="1" allowOverlap="1" wp14:anchorId="266290CB" wp14:editId="1C23D2CB">
            <wp:simplePos x="0" y="0"/>
            <wp:positionH relativeFrom="column">
              <wp:posOffset>2715318</wp:posOffset>
            </wp:positionH>
            <wp:positionV relativeFrom="paragraph">
              <wp:posOffset>27363</wp:posOffset>
            </wp:positionV>
            <wp:extent cx="865909" cy="968451"/>
            <wp:effectExtent l="0" t="0" r="0" b="3175"/>
            <wp:wrapNone/>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865909" cy="968451"/>
                    </a:xfrm>
                    <a:prstGeom prst="rect">
                      <a:avLst/>
                    </a:prstGeom>
                  </pic:spPr>
                </pic:pic>
              </a:graphicData>
            </a:graphic>
            <wp14:sizeRelH relativeFrom="page">
              <wp14:pctWidth>0</wp14:pctWidth>
            </wp14:sizeRelH>
            <wp14:sizeRelV relativeFrom="page">
              <wp14:pctHeight>0</wp14:pctHeight>
            </wp14:sizeRelV>
          </wp:anchor>
        </w:drawing>
      </w:r>
    </w:p>
    <w:p w14:paraId="7528AA22" w14:textId="6A6614DE" w:rsidR="004006A2" w:rsidRDefault="004006A2" w:rsidP="00CB2B5C">
      <w:pPr>
        <w:jc w:val="center"/>
        <w:rPr>
          <w:rFonts w:ascii="Tahoma" w:hAnsi="Tahoma" w:cs="Tahoma"/>
        </w:rPr>
      </w:pPr>
      <w:r>
        <w:rPr>
          <w:rFonts w:ascii="Tahoma" w:hAnsi="Tahoma" w:cs="Tahoma"/>
        </w:rPr>
        <w:t>ATENTAMENTE</w:t>
      </w:r>
    </w:p>
    <w:p w14:paraId="3413DE9A" w14:textId="5A19CCC0" w:rsidR="004006A2" w:rsidRDefault="004006A2" w:rsidP="00CB2B5C">
      <w:pPr>
        <w:jc w:val="center"/>
        <w:rPr>
          <w:rFonts w:ascii="Tahoma" w:hAnsi="Tahoma" w:cs="Tahoma"/>
        </w:rPr>
      </w:pPr>
    </w:p>
    <w:p w14:paraId="794F8459" w14:textId="7A497BD8" w:rsidR="004006A2" w:rsidRDefault="004006A2" w:rsidP="00CB2B5C">
      <w:pPr>
        <w:jc w:val="center"/>
        <w:rPr>
          <w:rFonts w:ascii="Tahoma" w:hAnsi="Tahoma" w:cs="Tahoma"/>
        </w:rPr>
      </w:pPr>
    </w:p>
    <w:p w14:paraId="7A953254" w14:textId="1FE3A620" w:rsidR="004006A2" w:rsidRPr="004006A2" w:rsidRDefault="004006A2" w:rsidP="00CB2B5C">
      <w:pPr>
        <w:jc w:val="center"/>
        <w:rPr>
          <w:rFonts w:ascii="Tahoma" w:hAnsi="Tahoma" w:cs="Tahoma"/>
        </w:rPr>
      </w:pPr>
      <w:r>
        <w:rPr>
          <w:rFonts w:ascii="Tahoma" w:hAnsi="Tahoma" w:cs="Tahoma"/>
        </w:rPr>
        <w:t xml:space="preserve">PRESIDENTE DEL COMITÉ DE </w:t>
      </w:r>
      <w:r w:rsidR="00ED5138">
        <w:rPr>
          <w:rFonts w:ascii="Tahoma" w:hAnsi="Tahoma" w:cs="Tahoma"/>
        </w:rPr>
        <w:t>COMPRAS DE LA JIMAV</w:t>
      </w:r>
    </w:p>
    <w:sectPr w:rsidR="004006A2" w:rsidRPr="004006A2" w:rsidSect="00CB2B5C">
      <w:headerReference w:type="default" r:id="rId9"/>
      <w:footerReference w:type="default" r:id="rId10"/>
      <w:pgSz w:w="12200" w:h="15640"/>
      <w:pgMar w:top="1440" w:right="1001" w:bottom="1418" w:left="1440" w:header="0" w:footer="50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CA3D" w14:textId="77777777" w:rsidR="006407FE" w:rsidRDefault="006407FE" w:rsidP="00CB2B5C">
      <w:r>
        <w:separator/>
      </w:r>
    </w:p>
  </w:endnote>
  <w:endnote w:type="continuationSeparator" w:id="0">
    <w:p w14:paraId="1D186406" w14:textId="77777777" w:rsidR="006407FE" w:rsidRDefault="006407FE" w:rsidP="00CB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5EFE" w14:textId="3BB56A4A" w:rsidR="00CB2B5C" w:rsidRDefault="00CB2B5C" w:rsidP="00CB2B5C">
    <w:pPr>
      <w:pStyle w:val="Piedepgina"/>
      <w:jc w:val="center"/>
    </w:pPr>
    <w:r>
      <w:t>Convocatoria 01/2022 Coordinador de Planeación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CBBA" w14:textId="77777777" w:rsidR="006407FE" w:rsidRDefault="006407FE" w:rsidP="00CB2B5C">
      <w:r>
        <w:separator/>
      </w:r>
    </w:p>
  </w:footnote>
  <w:footnote w:type="continuationSeparator" w:id="0">
    <w:p w14:paraId="3CAC7395" w14:textId="77777777" w:rsidR="006407FE" w:rsidRDefault="006407FE" w:rsidP="00CB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5925" w14:textId="3C91C728" w:rsidR="00CB2B5C" w:rsidRDefault="00CB2B5C">
    <w:pPr>
      <w:pStyle w:val="Encabezado"/>
    </w:pPr>
    <w:r>
      <w:rPr>
        <w:noProof/>
      </w:rPr>
      <w:drawing>
        <wp:anchor distT="0" distB="0" distL="114300" distR="114300" simplePos="0" relativeHeight="251659264" behindDoc="0" locked="0" layoutInCell="1" allowOverlap="1" wp14:anchorId="3F920DA4" wp14:editId="20F844E2">
          <wp:simplePos x="0" y="0"/>
          <wp:positionH relativeFrom="column">
            <wp:posOffset>2286000</wp:posOffset>
          </wp:positionH>
          <wp:positionV relativeFrom="paragraph">
            <wp:posOffset>220980</wp:posOffset>
          </wp:positionV>
          <wp:extent cx="1123950" cy="587289"/>
          <wp:effectExtent l="0" t="0" r="0" b="3810"/>
          <wp:wrapThrough wrapText="bothSides">
            <wp:wrapPolygon edited="0">
              <wp:start x="0" y="0"/>
              <wp:lineTo x="0" y="21039"/>
              <wp:lineTo x="21234" y="21039"/>
              <wp:lineTo x="21234" y="0"/>
              <wp:lineTo x="0" y="0"/>
            </wp:wrapPolygon>
          </wp:wrapThrough>
          <wp:docPr id="15"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8F646D0C"/>
    <w:lvl w:ilvl="0" w:tplc="F4AE460C">
      <w:start w:val="22"/>
      <w:numFmt w:val="upperLetter"/>
      <w:lvlText w:val="%1."/>
      <w:lvlJc w:val="left"/>
    </w:lvl>
    <w:lvl w:ilvl="1" w:tplc="C6C6350A">
      <w:numFmt w:val="decimal"/>
      <w:lvlText w:val=""/>
      <w:lvlJc w:val="left"/>
    </w:lvl>
    <w:lvl w:ilvl="2" w:tplc="207EFD4C">
      <w:numFmt w:val="decimal"/>
      <w:lvlText w:val=""/>
      <w:lvlJc w:val="left"/>
    </w:lvl>
    <w:lvl w:ilvl="3" w:tplc="EABE209C">
      <w:numFmt w:val="decimal"/>
      <w:lvlText w:val=""/>
      <w:lvlJc w:val="left"/>
    </w:lvl>
    <w:lvl w:ilvl="4" w:tplc="4A1228AE">
      <w:numFmt w:val="decimal"/>
      <w:lvlText w:val=""/>
      <w:lvlJc w:val="left"/>
    </w:lvl>
    <w:lvl w:ilvl="5" w:tplc="0DD62CA0">
      <w:numFmt w:val="decimal"/>
      <w:lvlText w:val=""/>
      <w:lvlJc w:val="left"/>
    </w:lvl>
    <w:lvl w:ilvl="6" w:tplc="59A803F0">
      <w:numFmt w:val="decimal"/>
      <w:lvlText w:val=""/>
      <w:lvlJc w:val="left"/>
    </w:lvl>
    <w:lvl w:ilvl="7" w:tplc="5712A8AC">
      <w:numFmt w:val="decimal"/>
      <w:lvlText w:val=""/>
      <w:lvlJc w:val="left"/>
    </w:lvl>
    <w:lvl w:ilvl="8" w:tplc="637CF9C4">
      <w:numFmt w:val="decimal"/>
      <w:lvlText w:val=""/>
      <w:lvlJc w:val="left"/>
    </w:lvl>
  </w:abstractNum>
  <w:abstractNum w:abstractNumId="1" w15:restartNumberingAfterBreak="0">
    <w:nsid w:val="00000124"/>
    <w:multiLevelType w:val="hybridMultilevel"/>
    <w:tmpl w:val="960A9BF8"/>
    <w:lvl w:ilvl="0" w:tplc="FB3263A8">
      <w:start w:val="24"/>
      <w:numFmt w:val="upperLetter"/>
      <w:lvlText w:val="%1."/>
      <w:lvlJc w:val="left"/>
    </w:lvl>
    <w:lvl w:ilvl="1" w:tplc="9CA85114">
      <w:numFmt w:val="decimal"/>
      <w:lvlText w:val=""/>
      <w:lvlJc w:val="left"/>
    </w:lvl>
    <w:lvl w:ilvl="2" w:tplc="CAF6E48E">
      <w:numFmt w:val="decimal"/>
      <w:lvlText w:val=""/>
      <w:lvlJc w:val="left"/>
    </w:lvl>
    <w:lvl w:ilvl="3" w:tplc="DF02DC9E">
      <w:numFmt w:val="decimal"/>
      <w:lvlText w:val=""/>
      <w:lvlJc w:val="left"/>
    </w:lvl>
    <w:lvl w:ilvl="4" w:tplc="1320FCA8">
      <w:numFmt w:val="decimal"/>
      <w:lvlText w:val=""/>
      <w:lvlJc w:val="left"/>
    </w:lvl>
    <w:lvl w:ilvl="5" w:tplc="717E6B2A">
      <w:numFmt w:val="decimal"/>
      <w:lvlText w:val=""/>
      <w:lvlJc w:val="left"/>
    </w:lvl>
    <w:lvl w:ilvl="6" w:tplc="A9245BE8">
      <w:numFmt w:val="decimal"/>
      <w:lvlText w:val=""/>
      <w:lvlJc w:val="left"/>
    </w:lvl>
    <w:lvl w:ilvl="7" w:tplc="46E8BA4C">
      <w:numFmt w:val="decimal"/>
      <w:lvlText w:val=""/>
      <w:lvlJc w:val="left"/>
    </w:lvl>
    <w:lvl w:ilvl="8" w:tplc="733436BE">
      <w:numFmt w:val="decimal"/>
      <w:lvlText w:val=""/>
      <w:lvlJc w:val="left"/>
    </w:lvl>
  </w:abstractNum>
  <w:abstractNum w:abstractNumId="2" w15:restartNumberingAfterBreak="0">
    <w:nsid w:val="00000F3E"/>
    <w:multiLevelType w:val="hybridMultilevel"/>
    <w:tmpl w:val="B91884CA"/>
    <w:lvl w:ilvl="0" w:tplc="C150A00C">
      <w:start w:val="61"/>
      <w:numFmt w:val="upperLetter"/>
      <w:lvlText w:val="%1."/>
      <w:lvlJc w:val="left"/>
    </w:lvl>
    <w:lvl w:ilvl="1" w:tplc="8B3E359A">
      <w:numFmt w:val="decimal"/>
      <w:lvlText w:val=""/>
      <w:lvlJc w:val="left"/>
    </w:lvl>
    <w:lvl w:ilvl="2" w:tplc="C29EA73A">
      <w:numFmt w:val="decimal"/>
      <w:lvlText w:val=""/>
      <w:lvlJc w:val="left"/>
    </w:lvl>
    <w:lvl w:ilvl="3" w:tplc="E49AA76A">
      <w:numFmt w:val="decimal"/>
      <w:lvlText w:val=""/>
      <w:lvlJc w:val="left"/>
    </w:lvl>
    <w:lvl w:ilvl="4" w:tplc="30A0EBCA">
      <w:numFmt w:val="decimal"/>
      <w:lvlText w:val=""/>
      <w:lvlJc w:val="left"/>
    </w:lvl>
    <w:lvl w:ilvl="5" w:tplc="6A46696E">
      <w:numFmt w:val="decimal"/>
      <w:lvlText w:val=""/>
      <w:lvlJc w:val="left"/>
    </w:lvl>
    <w:lvl w:ilvl="6" w:tplc="10BE947A">
      <w:numFmt w:val="decimal"/>
      <w:lvlText w:val=""/>
      <w:lvlJc w:val="left"/>
    </w:lvl>
    <w:lvl w:ilvl="7" w:tplc="B44436B6">
      <w:numFmt w:val="decimal"/>
      <w:lvlText w:val=""/>
      <w:lvlJc w:val="left"/>
    </w:lvl>
    <w:lvl w:ilvl="8" w:tplc="6F1E2ECC">
      <w:numFmt w:val="decimal"/>
      <w:lvlText w:val=""/>
      <w:lvlJc w:val="left"/>
    </w:lvl>
  </w:abstractNum>
  <w:abstractNum w:abstractNumId="3" w15:restartNumberingAfterBreak="0">
    <w:nsid w:val="000012DB"/>
    <w:multiLevelType w:val="hybridMultilevel"/>
    <w:tmpl w:val="F3EC5F52"/>
    <w:lvl w:ilvl="0" w:tplc="53BA924A">
      <w:start w:val="1"/>
      <w:numFmt w:val="decimal"/>
      <w:lvlText w:val="%1."/>
      <w:lvlJc w:val="left"/>
    </w:lvl>
    <w:lvl w:ilvl="1" w:tplc="A88CA9C2">
      <w:numFmt w:val="decimal"/>
      <w:lvlText w:val=""/>
      <w:lvlJc w:val="left"/>
    </w:lvl>
    <w:lvl w:ilvl="2" w:tplc="E21259D6">
      <w:numFmt w:val="decimal"/>
      <w:lvlText w:val=""/>
      <w:lvlJc w:val="left"/>
    </w:lvl>
    <w:lvl w:ilvl="3" w:tplc="BE80D5C4">
      <w:numFmt w:val="decimal"/>
      <w:lvlText w:val=""/>
      <w:lvlJc w:val="left"/>
    </w:lvl>
    <w:lvl w:ilvl="4" w:tplc="4BCAD456">
      <w:numFmt w:val="decimal"/>
      <w:lvlText w:val=""/>
      <w:lvlJc w:val="left"/>
    </w:lvl>
    <w:lvl w:ilvl="5" w:tplc="8BE07146">
      <w:numFmt w:val="decimal"/>
      <w:lvlText w:val=""/>
      <w:lvlJc w:val="left"/>
    </w:lvl>
    <w:lvl w:ilvl="6" w:tplc="F1E2EDEE">
      <w:numFmt w:val="decimal"/>
      <w:lvlText w:val=""/>
      <w:lvlJc w:val="left"/>
    </w:lvl>
    <w:lvl w:ilvl="7" w:tplc="8B465F6E">
      <w:numFmt w:val="decimal"/>
      <w:lvlText w:val=""/>
      <w:lvlJc w:val="left"/>
    </w:lvl>
    <w:lvl w:ilvl="8" w:tplc="738A0466">
      <w:numFmt w:val="decimal"/>
      <w:lvlText w:val=""/>
      <w:lvlJc w:val="left"/>
    </w:lvl>
  </w:abstractNum>
  <w:abstractNum w:abstractNumId="4" w15:restartNumberingAfterBreak="0">
    <w:nsid w:val="0000153C"/>
    <w:multiLevelType w:val="hybridMultilevel"/>
    <w:tmpl w:val="28AA67C6"/>
    <w:lvl w:ilvl="0" w:tplc="8BC821BC">
      <w:start w:val="3"/>
      <w:numFmt w:val="decimal"/>
      <w:lvlText w:val="%1."/>
      <w:lvlJc w:val="left"/>
    </w:lvl>
    <w:lvl w:ilvl="1" w:tplc="9D7E8F62">
      <w:numFmt w:val="decimal"/>
      <w:lvlText w:val=""/>
      <w:lvlJc w:val="left"/>
    </w:lvl>
    <w:lvl w:ilvl="2" w:tplc="0BCE449E">
      <w:numFmt w:val="decimal"/>
      <w:lvlText w:val=""/>
      <w:lvlJc w:val="left"/>
    </w:lvl>
    <w:lvl w:ilvl="3" w:tplc="AD28865E">
      <w:numFmt w:val="decimal"/>
      <w:lvlText w:val=""/>
      <w:lvlJc w:val="left"/>
    </w:lvl>
    <w:lvl w:ilvl="4" w:tplc="2F041D90">
      <w:numFmt w:val="decimal"/>
      <w:lvlText w:val=""/>
      <w:lvlJc w:val="left"/>
    </w:lvl>
    <w:lvl w:ilvl="5" w:tplc="99748ACE">
      <w:numFmt w:val="decimal"/>
      <w:lvlText w:val=""/>
      <w:lvlJc w:val="left"/>
    </w:lvl>
    <w:lvl w:ilvl="6" w:tplc="6D68C434">
      <w:numFmt w:val="decimal"/>
      <w:lvlText w:val=""/>
      <w:lvlJc w:val="left"/>
    </w:lvl>
    <w:lvl w:ilvl="7" w:tplc="9AF43196">
      <w:numFmt w:val="decimal"/>
      <w:lvlText w:val=""/>
      <w:lvlJc w:val="left"/>
    </w:lvl>
    <w:lvl w:ilvl="8" w:tplc="D812E76A">
      <w:numFmt w:val="decimal"/>
      <w:lvlText w:val=""/>
      <w:lvlJc w:val="left"/>
    </w:lvl>
  </w:abstractNum>
  <w:abstractNum w:abstractNumId="5" w15:restartNumberingAfterBreak="0">
    <w:nsid w:val="00001547"/>
    <w:multiLevelType w:val="hybridMultilevel"/>
    <w:tmpl w:val="326253D4"/>
    <w:lvl w:ilvl="0" w:tplc="6E9CF368">
      <w:start w:val="24"/>
      <w:numFmt w:val="upperLetter"/>
      <w:lvlText w:val="%1."/>
      <w:lvlJc w:val="left"/>
    </w:lvl>
    <w:lvl w:ilvl="1" w:tplc="79367EF8">
      <w:numFmt w:val="decimal"/>
      <w:lvlText w:val=""/>
      <w:lvlJc w:val="left"/>
    </w:lvl>
    <w:lvl w:ilvl="2" w:tplc="8008464C">
      <w:numFmt w:val="decimal"/>
      <w:lvlText w:val=""/>
      <w:lvlJc w:val="left"/>
    </w:lvl>
    <w:lvl w:ilvl="3" w:tplc="27DCA800">
      <w:numFmt w:val="decimal"/>
      <w:lvlText w:val=""/>
      <w:lvlJc w:val="left"/>
    </w:lvl>
    <w:lvl w:ilvl="4" w:tplc="9D428D5E">
      <w:numFmt w:val="decimal"/>
      <w:lvlText w:val=""/>
      <w:lvlJc w:val="left"/>
    </w:lvl>
    <w:lvl w:ilvl="5" w:tplc="E32218A8">
      <w:numFmt w:val="decimal"/>
      <w:lvlText w:val=""/>
      <w:lvlJc w:val="left"/>
    </w:lvl>
    <w:lvl w:ilvl="6" w:tplc="5AD63984">
      <w:numFmt w:val="decimal"/>
      <w:lvlText w:val=""/>
      <w:lvlJc w:val="left"/>
    </w:lvl>
    <w:lvl w:ilvl="7" w:tplc="D2DCF768">
      <w:numFmt w:val="decimal"/>
      <w:lvlText w:val=""/>
      <w:lvlJc w:val="left"/>
    </w:lvl>
    <w:lvl w:ilvl="8" w:tplc="D152B682">
      <w:numFmt w:val="decimal"/>
      <w:lvlText w:val=""/>
      <w:lvlJc w:val="left"/>
    </w:lvl>
  </w:abstractNum>
  <w:abstractNum w:abstractNumId="6" w15:restartNumberingAfterBreak="0">
    <w:nsid w:val="00002D12"/>
    <w:multiLevelType w:val="hybridMultilevel"/>
    <w:tmpl w:val="0E3ED7EA"/>
    <w:lvl w:ilvl="0" w:tplc="D9DA21CC">
      <w:start w:val="1"/>
      <w:numFmt w:val="lowerLetter"/>
      <w:lvlText w:val="%1)"/>
      <w:lvlJc w:val="left"/>
    </w:lvl>
    <w:lvl w:ilvl="1" w:tplc="F45CF870">
      <w:numFmt w:val="decimal"/>
      <w:lvlText w:val=""/>
      <w:lvlJc w:val="left"/>
    </w:lvl>
    <w:lvl w:ilvl="2" w:tplc="68F058C4">
      <w:numFmt w:val="decimal"/>
      <w:lvlText w:val=""/>
      <w:lvlJc w:val="left"/>
    </w:lvl>
    <w:lvl w:ilvl="3" w:tplc="DCAA2084">
      <w:numFmt w:val="decimal"/>
      <w:lvlText w:val=""/>
      <w:lvlJc w:val="left"/>
    </w:lvl>
    <w:lvl w:ilvl="4" w:tplc="CB90D170">
      <w:numFmt w:val="decimal"/>
      <w:lvlText w:val=""/>
      <w:lvlJc w:val="left"/>
    </w:lvl>
    <w:lvl w:ilvl="5" w:tplc="510A8358">
      <w:numFmt w:val="decimal"/>
      <w:lvlText w:val=""/>
      <w:lvlJc w:val="left"/>
    </w:lvl>
    <w:lvl w:ilvl="6" w:tplc="2684FDB6">
      <w:numFmt w:val="decimal"/>
      <w:lvlText w:val=""/>
      <w:lvlJc w:val="left"/>
    </w:lvl>
    <w:lvl w:ilvl="7" w:tplc="F26A6CE2">
      <w:numFmt w:val="decimal"/>
      <w:lvlText w:val=""/>
      <w:lvlJc w:val="left"/>
    </w:lvl>
    <w:lvl w:ilvl="8" w:tplc="8E447014">
      <w:numFmt w:val="decimal"/>
      <w:lvlText w:val=""/>
      <w:lvlJc w:val="left"/>
    </w:lvl>
  </w:abstractNum>
  <w:abstractNum w:abstractNumId="7" w15:restartNumberingAfterBreak="0">
    <w:nsid w:val="00002EA6"/>
    <w:multiLevelType w:val="hybridMultilevel"/>
    <w:tmpl w:val="CD2241E8"/>
    <w:lvl w:ilvl="0" w:tplc="AFB67DAE">
      <w:start w:val="1"/>
      <w:numFmt w:val="bullet"/>
      <w:lvlText w:val=" "/>
      <w:lvlJc w:val="left"/>
    </w:lvl>
    <w:lvl w:ilvl="1" w:tplc="08E457B0">
      <w:numFmt w:val="decimal"/>
      <w:lvlText w:val=""/>
      <w:lvlJc w:val="left"/>
    </w:lvl>
    <w:lvl w:ilvl="2" w:tplc="94D2C5DA">
      <w:numFmt w:val="decimal"/>
      <w:lvlText w:val=""/>
      <w:lvlJc w:val="left"/>
    </w:lvl>
    <w:lvl w:ilvl="3" w:tplc="EAFAF8F4">
      <w:numFmt w:val="decimal"/>
      <w:lvlText w:val=""/>
      <w:lvlJc w:val="left"/>
    </w:lvl>
    <w:lvl w:ilvl="4" w:tplc="51A48CC2">
      <w:numFmt w:val="decimal"/>
      <w:lvlText w:val=""/>
      <w:lvlJc w:val="left"/>
    </w:lvl>
    <w:lvl w:ilvl="5" w:tplc="6E80A236">
      <w:numFmt w:val="decimal"/>
      <w:lvlText w:val=""/>
      <w:lvlJc w:val="left"/>
    </w:lvl>
    <w:lvl w:ilvl="6" w:tplc="88521EDE">
      <w:numFmt w:val="decimal"/>
      <w:lvlText w:val=""/>
      <w:lvlJc w:val="left"/>
    </w:lvl>
    <w:lvl w:ilvl="7" w:tplc="9F9469A4">
      <w:numFmt w:val="decimal"/>
      <w:lvlText w:val=""/>
      <w:lvlJc w:val="left"/>
    </w:lvl>
    <w:lvl w:ilvl="8" w:tplc="2AA09364">
      <w:numFmt w:val="decimal"/>
      <w:lvlText w:val=""/>
      <w:lvlJc w:val="left"/>
    </w:lvl>
  </w:abstractNum>
  <w:abstractNum w:abstractNumId="8" w15:restartNumberingAfterBreak="0">
    <w:nsid w:val="0000305E"/>
    <w:multiLevelType w:val="hybridMultilevel"/>
    <w:tmpl w:val="80025034"/>
    <w:lvl w:ilvl="0" w:tplc="2B0E292C">
      <w:start w:val="1"/>
      <w:numFmt w:val="decimal"/>
      <w:lvlText w:val="%1."/>
      <w:lvlJc w:val="left"/>
    </w:lvl>
    <w:lvl w:ilvl="1" w:tplc="FF12F62E">
      <w:numFmt w:val="decimal"/>
      <w:lvlText w:val=""/>
      <w:lvlJc w:val="left"/>
    </w:lvl>
    <w:lvl w:ilvl="2" w:tplc="F08A629C">
      <w:numFmt w:val="decimal"/>
      <w:lvlText w:val=""/>
      <w:lvlJc w:val="left"/>
    </w:lvl>
    <w:lvl w:ilvl="3" w:tplc="7B528EDE">
      <w:numFmt w:val="decimal"/>
      <w:lvlText w:val=""/>
      <w:lvlJc w:val="left"/>
    </w:lvl>
    <w:lvl w:ilvl="4" w:tplc="5DF60E38">
      <w:numFmt w:val="decimal"/>
      <w:lvlText w:val=""/>
      <w:lvlJc w:val="left"/>
    </w:lvl>
    <w:lvl w:ilvl="5" w:tplc="C23C1D18">
      <w:numFmt w:val="decimal"/>
      <w:lvlText w:val=""/>
      <w:lvlJc w:val="left"/>
    </w:lvl>
    <w:lvl w:ilvl="6" w:tplc="7FB82566">
      <w:numFmt w:val="decimal"/>
      <w:lvlText w:val=""/>
      <w:lvlJc w:val="left"/>
    </w:lvl>
    <w:lvl w:ilvl="7" w:tplc="36248198">
      <w:numFmt w:val="decimal"/>
      <w:lvlText w:val=""/>
      <w:lvlJc w:val="left"/>
    </w:lvl>
    <w:lvl w:ilvl="8" w:tplc="020CC3A2">
      <w:numFmt w:val="decimal"/>
      <w:lvlText w:val=""/>
      <w:lvlJc w:val="left"/>
    </w:lvl>
  </w:abstractNum>
  <w:abstractNum w:abstractNumId="9" w15:restartNumberingAfterBreak="0">
    <w:nsid w:val="0000390C"/>
    <w:multiLevelType w:val="hybridMultilevel"/>
    <w:tmpl w:val="9A146904"/>
    <w:lvl w:ilvl="0" w:tplc="3F54F40C">
      <w:start w:val="35"/>
      <w:numFmt w:val="upperLetter"/>
      <w:lvlText w:val="%1."/>
      <w:lvlJc w:val="left"/>
    </w:lvl>
    <w:lvl w:ilvl="1" w:tplc="28AA8008">
      <w:numFmt w:val="decimal"/>
      <w:lvlText w:val=""/>
      <w:lvlJc w:val="left"/>
    </w:lvl>
    <w:lvl w:ilvl="2" w:tplc="566E0F42">
      <w:numFmt w:val="decimal"/>
      <w:lvlText w:val=""/>
      <w:lvlJc w:val="left"/>
    </w:lvl>
    <w:lvl w:ilvl="3" w:tplc="9FECA696">
      <w:numFmt w:val="decimal"/>
      <w:lvlText w:val=""/>
      <w:lvlJc w:val="left"/>
    </w:lvl>
    <w:lvl w:ilvl="4" w:tplc="527276A8">
      <w:numFmt w:val="decimal"/>
      <w:lvlText w:val=""/>
      <w:lvlJc w:val="left"/>
    </w:lvl>
    <w:lvl w:ilvl="5" w:tplc="AFF85A48">
      <w:numFmt w:val="decimal"/>
      <w:lvlText w:val=""/>
      <w:lvlJc w:val="left"/>
    </w:lvl>
    <w:lvl w:ilvl="6" w:tplc="D690EB36">
      <w:numFmt w:val="decimal"/>
      <w:lvlText w:val=""/>
      <w:lvlJc w:val="left"/>
    </w:lvl>
    <w:lvl w:ilvl="7" w:tplc="119CCFCC">
      <w:numFmt w:val="decimal"/>
      <w:lvlText w:val=""/>
      <w:lvlJc w:val="left"/>
    </w:lvl>
    <w:lvl w:ilvl="8" w:tplc="4EC2F8D6">
      <w:numFmt w:val="decimal"/>
      <w:lvlText w:val=""/>
      <w:lvlJc w:val="left"/>
    </w:lvl>
  </w:abstractNum>
  <w:abstractNum w:abstractNumId="10" w15:restartNumberingAfterBreak="0">
    <w:nsid w:val="000039B3"/>
    <w:multiLevelType w:val="hybridMultilevel"/>
    <w:tmpl w:val="67BADF24"/>
    <w:lvl w:ilvl="0" w:tplc="259E943A">
      <w:start w:val="1"/>
      <w:numFmt w:val="lowerLetter"/>
      <w:lvlText w:val="%1)"/>
      <w:lvlJc w:val="left"/>
    </w:lvl>
    <w:lvl w:ilvl="1" w:tplc="F40C1BCE">
      <w:start w:val="1"/>
      <w:numFmt w:val="lowerLetter"/>
      <w:lvlText w:val="%2."/>
      <w:lvlJc w:val="left"/>
    </w:lvl>
    <w:lvl w:ilvl="2" w:tplc="31B67C26">
      <w:numFmt w:val="decimal"/>
      <w:lvlText w:val=""/>
      <w:lvlJc w:val="left"/>
    </w:lvl>
    <w:lvl w:ilvl="3" w:tplc="3B8A8240">
      <w:numFmt w:val="decimal"/>
      <w:lvlText w:val=""/>
      <w:lvlJc w:val="left"/>
    </w:lvl>
    <w:lvl w:ilvl="4" w:tplc="7310C4B8">
      <w:numFmt w:val="decimal"/>
      <w:lvlText w:val=""/>
      <w:lvlJc w:val="left"/>
    </w:lvl>
    <w:lvl w:ilvl="5" w:tplc="65AC18BA">
      <w:numFmt w:val="decimal"/>
      <w:lvlText w:val=""/>
      <w:lvlJc w:val="left"/>
    </w:lvl>
    <w:lvl w:ilvl="6" w:tplc="DFBA8E30">
      <w:numFmt w:val="decimal"/>
      <w:lvlText w:val=""/>
      <w:lvlJc w:val="left"/>
    </w:lvl>
    <w:lvl w:ilvl="7" w:tplc="45F66C5C">
      <w:numFmt w:val="decimal"/>
      <w:lvlText w:val=""/>
      <w:lvlJc w:val="left"/>
    </w:lvl>
    <w:lvl w:ilvl="8" w:tplc="63566EF4">
      <w:numFmt w:val="decimal"/>
      <w:lvlText w:val=""/>
      <w:lvlJc w:val="left"/>
    </w:lvl>
  </w:abstractNum>
  <w:abstractNum w:abstractNumId="11" w15:restartNumberingAfterBreak="0">
    <w:nsid w:val="0000440D"/>
    <w:multiLevelType w:val="hybridMultilevel"/>
    <w:tmpl w:val="C832A202"/>
    <w:lvl w:ilvl="0" w:tplc="D03C14F2">
      <w:start w:val="9"/>
      <w:numFmt w:val="upperLetter"/>
      <w:lvlText w:val="%1."/>
      <w:lvlJc w:val="left"/>
    </w:lvl>
    <w:lvl w:ilvl="1" w:tplc="0BA4D382">
      <w:numFmt w:val="decimal"/>
      <w:lvlText w:val=""/>
      <w:lvlJc w:val="left"/>
    </w:lvl>
    <w:lvl w:ilvl="2" w:tplc="B894BFAA">
      <w:numFmt w:val="decimal"/>
      <w:lvlText w:val=""/>
      <w:lvlJc w:val="left"/>
    </w:lvl>
    <w:lvl w:ilvl="3" w:tplc="86C0E0AE">
      <w:numFmt w:val="decimal"/>
      <w:lvlText w:val=""/>
      <w:lvlJc w:val="left"/>
    </w:lvl>
    <w:lvl w:ilvl="4" w:tplc="3676A1D8">
      <w:numFmt w:val="decimal"/>
      <w:lvlText w:val=""/>
      <w:lvlJc w:val="left"/>
    </w:lvl>
    <w:lvl w:ilvl="5" w:tplc="5D3EAB96">
      <w:numFmt w:val="decimal"/>
      <w:lvlText w:val=""/>
      <w:lvlJc w:val="left"/>
    </w:lvl>
    <w:lvl w:ilvl="6" w:tplc="4600EC82">
      <w:numFmt w:val="decimal"/>
      <w:lvlText w:val=""/>
      <w:lvlJc w:val="left"/>
    </w:lvl>
    <w:lvl w:ilvl="7" w:tplc="EDBE2424">
      <w:numFmt w:val="decimal"/>
      <w:lvlText w:val=""/>
      <w:lvlJc w:val="left"/>
    </w:lvl>
    <w:lvl w:ilvl="8" w:tplc="FA9E3390">
      <w:numFmt w:val="decimal"/>
      <w:lvlText w:val=""/>
      <w:lvlJc w:val="left"/>
    </w:lvl>
  </w:abstractNum>
  <w:abstractNum w:abstractNumId="12" w15:restartNumberingAfterBreak="0">
    <w:nsid w:val="0000491C"/>
    <w:multiLevelType w:val="hybridMultilevel"/>
    <w:tmpl w:val="7CDA1B64"/>
    <w:lvl w:ilvl="0" w:tplc="2B0242D4">
      <w:start w:val="35"/>
      <w:numFmt w:val="upperLetter"/>
      <w:lvlText w:val="%1."/>
      <w:lvlJc w:val="left"/>
    </w:lvl>
    <w:lvl w:ilvl="1" w:tplc="11C4D4A6">
      <w:numFmt w:val="decimal"/>
      <w:lvlText w:val=""/>
      <w:lvlJc w:val="left"/>
    </w:lvl>
    <w:lvl w:ilvl="2" w:tplc="653ADE92">
      <w:numFmt w:val="decimal"/>
      <w:lvlText w:val=""/>
      <w:lvlJc w:val="left"/>
    </w:lvl>
    <w:lvl w:ilvl="3" w:tplc="03E00138">
      <w:numFmt w:val="decimal"/>
      <w:lvlText w:val=""/>
      <w:lvlJc w:val="left"/>
    </w:lvl>
    <w:lvl w:ilvl="4" w:tplc="047C7DEC">
      <w:numFmt w:val="decimal"/>
      <w:lvlText w:val=""/>
      <w:lvlJc w:val="left"/>
    </w:lvl>
    <w:lvl w:ilvl="5" w:tplc="5B240B90">
      <w:numFmt w:val="decimal"/>
      <w:lvlText w:val=""/>
      <w:lvlJc w:val="left"/>
    </w:lvl>
    <w:lvl w:ilvl="6" w:tplc="FD7C46A8">
      <w:numFmt w:val="decimal"/>
      <w:lvlText w:val=""/>
      <w:lvlJc w:val="left"/>
    </w:lvl>
    <w:lvl w:ilvl="7" w:tplc="2BE8D174">
      <w:numFmt w:val="decimal"/>
      <w:lvlText w:val=""/>
      <w:lvlJc w:val="left"/>
    </w:lvl>
    <w:lvl w:ilvl="8" w:tplc="E60AD108">
      <w:numFmt w:val="decimal"/>
      <w:lvlText w:val=""/>
      <w:lvlJc w:val="left"/>
    </w:lvl>
  </w:abstractNum>
  <w:abstractNum w:abstractNumId="13" w15:restartNumberingAfterBreak="0">
    <w:nsid w:val="00004D06"/>
    <w:multiLevelType w:val="hybridMultilevel"/>
    <w:tmpl w:val="BDBECF4C"/>
    <w:lvl w:ilvl="0" w:tplc="4C885C28">
      <w:start w:val="61"/>
      <w:numFmt w:val="upperLetter"/>
      <w:lvlText w:val="%1."/>
      <w:lvlJc w:val="left"/>
    </w:lvl>
    <w:lvl w:ilvl="1" w:tplc="E8AA6BFC">
      <w:numFmt w:val="decimal"/>
      <w:lvlText w:val=""/>
      <w:lvlJc w:val="left"/>
    </w:lvl>
    <w:lvl w:ilvl="2" w:tplc="3E32748A">
      <w:numFmt w:val="decimal"/>
      <w:lvlText w:val=""/>
      <w:lvlJc w:val="left"/>
    </w:lvl>
    <w:lvl w:ilvl="3" w:tplc="6D18C93C">
      <w:numFmt w:val="decimal"/>
      <w:lvlText w:val=""/>
      <w:lvlJc w:val="left"/>
    </w:lvl>
    <w:lvl w:ilvl="4" w:tplc="8B20DCF8">
      <w:numFmt w:val="decimal"/>
      <w:lvlText w:val=""/>
      <w:lvlJc w:val="left"/>
    </w:lvl>
    <w:lvl w:ilvl="5" w:tplc="BA70D838">
      <w:numFmt w:val="decimal"/>
      <w:lvlText w:val=""/>
      <w:lvlJc w:val="left"/>
    </w:lvl>
    <w:lvl w:ilvl="6" w:tplc="714AA32C">
      <w:numFmt w:val="decimal"/>
      <w:lvlText w:val=""/>
      <w:lvlJc w:val="left"/>
    </w:lvl>
    <w:lvl w:ilvl="7" w:tplc="659CACD4">
      <w:numFmt w:val="decimal"/>
      <w:lvlText w:val=""/>
      <w:lvlJc w:val="left"/>
    </w:lvl>
    <w:lvl w:ilvl="8" w:tplc="DA42B630">
      <w:numFmt w:val="decimal"/>
      <w:lvlText w:val=""/>
      <w:lvlJc w:val="left"/>
    </w:lvl>
  </w:abstractNum>
  <w:abstractNum w:abstractNumId="14" w15:restartNumberingAfterBreak="0">
    <w:nsid w:val="00004DB7"/>
    <w:multiLevelType w:val="hybridMultilevel"/>
    <w:tmpl w:val="BCCA3306"/>
    <w:lvl w:ilvl="0" w:tplc="EC8667CC">
      <w:start w:val="22"/>
      <w:numFmt w:val="upperLetter"/>
      <w:lvlText w:val="%1."/>
      <w:lvlJc w:val="left"/>
    </w:lvl>
    <w:lvl w:ilvl="1" w:tplc="7DF47486">
      <w:numFmt w:val="decimal"/>
      <w:lvlText w:val=""/>
      <w:lvlJc w:val="left"/>
    </w:lvl>
    <w:lvl w:ilvl="2" w:tplc="B9103CA0">
      <w:numFmt w:val="decimal"/>
      <w:lvlText w:val=""/>
      <w:lvlJc w:val="left"/>
    </w:lvl>
    <w:lvl w:ilvl="3" w:tplc="301C26C6">
      <w:numFmt w:val="decimal"/>
      <w:lvlText w:val=""/>
      <w:lvlJc w:val="left"/>
    </w:lvl>
    <w:lvl w:ilvl="4" w:tplc="D74E789A">
      <w:numFmt w:val="decimal"/>
      <w:lvlText w:val=""/>
      <w:lvlJc w:val="left"/>
    </w:lvl>
    <w:lvl w:ilvl="5" w:tplc="36B88B80">
      <w:numFmt w:val="decimal"/>
      <w:lvlText w:val=""/>
      <w:lvlJc w:val="left"/>
    </w:lvl>
    <w:lvl w:ilvl="6" w:tplc="2CBA6AB8">
      <w:numFmt w:val="decimal"/>
      <w:lvlText w:val=""/>
      <w:lvlJc w:val="left"/>
    </w:lvl>
    <w:lvl w:ilvl="7" w:tplc="74A41FF2">
      <w:numFmt w:val="decimal"/>
      <w:lvlText w:val=""/>
      <w:lvlJc w:val="left"/>
    </w:lvl>
    <w:lvl w:ilvl="8" w:tplc="FDD6B53C">
      <w:numFmt w:val="decimal"/>
      <w:lvlText w:val=""/>
      <w:lvlJc w:val="left"/>
    </w:lvl>
  </w:abstractNum>
  <w:abstractNum w:abstractNumId="15" w15:restartNumberingAfterBreak="0">
    <w:nsid w:val="000054DE"/>
    <w:multiLevelType w:val="hybridMultilevel"/>
    <w:tmpl w:val="295E5A2C"/>
    <w:lvl w:ilvl="0" w:tplc="DDC450C2">
      <w:start w:val="1"/>
      <w:numFmt w:val="decimal"/>
      <w:lvlText w:val="%1."/>
      <w:lvlJc w:val="left"/>
    </w:lvl>
    <w:lvl w:ilvl="1" w:tplc="A58A4C2C">
      <w:numFmt w:val="decimal"/>
      <w:lvlText w:val=""/>
      <w:lvlJc w:val="left"/>
    </w:lvl>
    <w:lvl w:ilvl="2" w:tplc="C2DE763C">
      <w:numFmt w:val="decimal"/>
      <w:lvlText w:val=""/>
      <w:lvlJc w:val="left"/>
    </w:lvl>
    <w:lvl w:ilvl="3" w:tplc="70F61FC2">
      <w:numFmt w:val="decimal"/>
      <w:lvlText w:val=""/>
      <w:lvlJc w:val="left"/>
    </w:lvl>
    <w:lvl w:ilvl="4" w:tplc="9538221C">
      <w:numFmt w:val="decimal"/>
      <w:lvlText w:val=""/>
      <w:lvlJc w:val="left"/>
    </w:lvl>
    <w:lvl w:ilvl="5" w:tplc="F6104808">
      <w:numFmt w:val="decimal"/>
      <w:lvlText w:val=""/>
      <w:lvlJc w:val="left"/>
    </w:lvl>
    <w:lvl w:ilvl="6" w:tplc="EF8EE13C">
      <w:numFmt w:val="decimal"/>
      <w:lvlText w:val=""/>
      <w:lvlJc w:val="left"/>
    </w:lvl>
    <w:lvl w:ilvl="7" w:tplc="8008417A">
      <w:numFmt w:val="decimal"/>
      <w:lvlText w:val=""/>
      <w:lvlJc w:val="left"/>
    </w:lvl>
    <w:lvl w:ilvl="8" w:tplc="4E44FA06">
      <w:numFmt w:val="decimal"/>
      <w:lvlText w:val=""/>
      <w:lvlJc w:val="left"/>
    </w:lvl>
  </w:abstractNum>
  <w:abstractNum w:abstractNumId="16" w15:restartNumberingAfterBreak="0">
    <w:nsid w:val="00007E87"/>
    <w:multiLevelType w:val="hybridMultilevel"/>
    <w:tmpl w:val="8FF06820"/>
    <w:lvl w:ilvl="0" w:tplc="236C6E46">
      <w:start w:val="9"/>
      <w:numFmt w:val="upperLetter"/>
      <w:lvlText w:val="%1."/>
      <w:lvlJc w:val="left"/>
    </w:lvl>
    <w:lvl w:ilvl="1" w:tplc="08D67B06">
      <w:numFmt w:val="decimal"/>
      <w:lvlText w:val=""/>
      <w:lvlJc w:val="left"/>
    </w:lvl>
    <w:lvl w:ilvl="2" w:tplc="0EC6123E">
      <w:numFmt w:val="decimal"/>
      <w:lvlText w:val=""/>
      <w:lvlJc w:val="left"/>
    </w:lvl>
    <w:lvl w:ilvl="3" w:tplc="1FB25982">
      <w:numFmt w:val="decimal"/>
      <w:lvlText w:val=""/>
      <w:lvlJc w:val="left"/>
    </w:lvl>
    <w:lvl w:ilvl="4" w:tplc="6B2AB304">
      <w:numFmt w:val="decimal"/>
      <w:lvlText w:val=""/>
      <w:lvlJc w:val="left"/>
    </w:lvl>
    <w:lvl w:ilvl="5" w:tplc="1FF68AB6">
      <w:numFmt w:val="decimal"/>
      <w:lvlText w:val=""/>
      <w:lvlJc w:val="left"/>
    </w:lvl>
    <w:lvl w:ilvl="6" w:tplc="069A7AA8">
      <w:numFmt w:val="decimal"/>
      <w:lvlText w:val=""/>
      <w:lvlJc w:val="left"/>
    </w:lvl>
    <w:lvl w:ilvl="7" w:tplc="E76EFCDE">
      <w:numFmt w:val="decimal"/>
      <w:lvlText w:val=""/>
      <w:lvlJc w:val="left"/>
    </w:lvl>
    <w:lvl w:ilvl="8" w:tplc="771CE2F6">
      <w:numFmt w:val="decimal"/>
      <w:lvlText w:val=""/>
      <w:lvlJc w:val="left"/>
    </w:lvl>
  </w:abstractNum>
  <w:abstractNum w:abstractNumId="17" w15:restartNumberingAfterBreak="0">
    <w:nsid w:val="00A322DE"/>
    <w:multiLevelType w:val="hybridMultilevel"/>
    <w:tmpl w:val="9E8E5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29D74AD"/>
    <w:multiLevelType w:val="hybridMultilevel"/>
    <w:tmpl w:val="B652F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B3C335F"/>
    <w:multiLevelType w:val="hybridMultilevel"/>
    <w:tmpl w:val="265291A8"/>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1422548"/>
    <w:multiLevelType w:val="hybridMultilevel"/>
    <w:tmpl w:val="F292518A"/>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3482A4E"/>
    <w:multiLevelType w:val="hybridMultilevel"/>
    <w:tmpl w:val="5B16BB34"/>
    <w:lvl w:ilvl="0" w:tplc="0C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8CC62D3"/>
    <w:multiLevelType w:val="hybridMultilevel"/>
    <w:tmpl w:val="2BC6CD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5431BE"/>
    <w:multiLevelType w:val="hybridMultilevel"/>
    <w:tmpl w:val="E43ED818"/>
    <w:lvl w:ilvl="0" w:tplc="0C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2E3E3754"/>
    <w:multiLevelType w:val="hybridMultilevel"/>
    <w:tmpl w:val="AB9C2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D94679"/>
    <w:multiLevelType w:val="hybridMultilevel"/>
    <w:tmpl w:val="9402A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393337"/>
    <w:multiLevelType w:val="hybridMultilevel"/>
    <w:tmpl w:val="066E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24517C"/>
    <w:multiLevelType w:val="hybridMultilevel"/>
    <w:tmpl w:val="6F707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A36B22"/>
    <w:multiLevelType w:val="hybridMultilevel"/>
    <w:tmpl w:val="74929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636E50"/>
    <w:multiLevelType w:val="hybridMultilevel"/>
    <w:tmpl w:val="777E7DC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C80E38"/>
    <w:multiLevelType w:val="hybridMultilevel"/>
    <w:tmpl w:val="6D5E27C0"/>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690B50"/>
    <w:multiLevelType w:val="hybridMultilevel"/>
    <w:tmpl w:val="39086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323E5D"/>
    <w:multiLevelType w:val="hybridMultilevel"/>
    <w:tmpl w:val="497C8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89072049">
    <w:abstractNumId w:val="7"/>
  </w:num>
  <w:num w:numId="2" w16cid:durableId="109906717">
    <w:abstractNumId w:val="3"/>
  </w:num>
  <w:num w:numId="3" w16cid:durableId="803231025">
    <w:abstractNumId w:val="4"/>
  </w:num>
  <w:num w:numId="4" w16cid:durableId="735973554">
    <w:abstractNumId w:val="16"/>
  </w:num>
  <w:num w:numId="5" w16cid:durableId="1429690375">
    <w:abstractNumId w:val="9"/>
  </w:num>
  <w:num w:numId="6" w16cid:durableId="241378881">
    <w:abstractNumId w:val="2"/>
  </w:num>
  <w:num w:numId="7" w16cid:durableId="1395007737">
    <w:abstractNumId w:val="0"/>
  </w:num>
  <w:num w:numId="8" w16cid:durableId="1466242320">
    <w:abstractNumId w:val="1"/>
  </w:num>
  <w:num w:numId="9" w16cid:durableId="2001691144">
    <w:abstractNumId w:val="8"/>
  </w:num>
  <w:num w:numId="10" w16cid:durableId="518859948">
    <w:abstractNumId w:val="11"/>
  </w:num>
  <w:num w:numId="11" w16cid:durableId="1632664982">
    <w:abstractNumId w:val="12"/>
  </w:num>
  <w:num w:numId="12" w16cid:durableId="1593662419">
    <w:abstractNumId w:val="13"/>
  </w:num>
  <w:num w:numId="13" w16cid:durableId="1926840671">
    <w:abstractNumId w:val="14"/>
  </w:num>
  <w:num w:numId="14" w16cid:durableId="5789739">
    <w:abstractNumId w:val="5"/>
  </w:num>
  <w:num w:numId="15" w16cid:durableId="2043283030">
    <w:abstractNumId w:val="15"/>
  </w:num>
  <w:num w:numId="16" w16cid:durableId="1059940846">
    <w:abstractNumId w:val="10"/>
  </w:num>
  <w:num w:numId="17" w16cid:durableId="1049887464">
    <w:abstractNumId w:val="6"/>
  </w:num>
  <w:num w:numId="18" w16cid:durableId="716201702">
    <w:abstractNumId w:val="31"/>
  </w:num>
  <w:num w:numId="19" w16cid:durableId="755325659">
    <w:abstractNumId w:val="22"/>
  </w:num>
  <w:num w:numId="20" w16cid:durableId="751197087">
    <w:abstractNumId w:val="25"/>
  </w:num>
  <w:num w:numId="21" w16cid:durableId="760875968">
    <w:abstractNumId w:val="28"/>
  </w:num>
  <w:num w:numId="22" w16cid:durableId="1044132697">
    <w:abstractNumId w:val="21"/>
  </w:num>
  <w:num w:numId="23" w16cid:durableId="903225625">
    <w:abstractNumId w:val="26"/>
  </w:num>
  <w:num w:numId="24" w16cid:durableId="1729718399">
    <w:abstractNumId w:val="27"/>
  </w:num>
  <w:num w:numId="25" w16cid:durableId="330184452">
    <w:abstractNumId w:val="18"/>
  </w:num>
  <w:num w:numId="26" w16cid:durableId="1007903268">
    <w:abstractNumId w:val="19"/>
  </w:num>
  <w:num w:numId="27" w16cid:durableId="1669746941">
    <w:abstractNumId w:val="23"/>
  </w:num>
  <w:num w:numId="28" w16cid:durableId="1862552006">
    <w:abstractNumId w:val="29"/>
  </w:num>
  <w:num w:numId="29" w16cid:durableId="560093767">
    <w:abstractNumId w:val="30"/>
  </w:num>
  <w:num w:numId="30" w16cid:durableId="742213929">
    <w:abstractNumId w:val="20"/>
  </w:num>
  <w:num w:numId="31" w16cid:durableId="2016571253">
    <w:abstractNumId w:val="24"/>
  </w:num>
  <w:num w:numId="32" w16cid:durableId="1224147129">
    <w:abstractNumId w:val="32"/>
  </w:num>
  <w:num w:numId="33" w16cid:durableId="7965350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B3"/>
    <w:rsid w:val="00052ED5"/>
    <w:rsid w:val="0021066A"/>
    <w:rsid w:val="00333CE3"/>
    <w:rsid w:val="00351FB3"/>
    <w:rsid w:val="004006A2"/>
    <w:rsid w:val="006407FE"/>
    <w:rsid w:val="00741789"/>
    <w:rsid w:val="00761C2B"/>
    <w:rsid w:val="007A2046"/>
    <w:rsid w:val="00993C01"/>
    <w:rsid w:val="009E78CE"/>
    <w:rsid w:val="00A52B8C"/>
    <w:rsid w:val="00A65773"/>
    <w:rsid w:val="00A92BA2"/>
    <w:rsid w:val="00AD1E46"/>
    <w:rsid w:val="00B57039"/>
    <w:rsid w:val="00BF05D8"/>
    <w:rsid w:val="00CB2B5C"/>
    <w:rsid w:val="00CB743E"/>
    <w:rsid w:val="00CC3F5C"/>
    <w:rsid w:val="00D31F72"/>
    <w:rsid w:val="00D50887"/>
    <w:rsid w:val="00EB54F7"/>
    <w:rsid w:val="00ED5138"/>
    <w:rsid w:val="00F35383"/>
    <w:rsid w:val="00F918DF"/>
    <w:rsid w:val="00FC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9CD4"/>
  <w15:docId w15:val="{6810A3AC-D44C-480C-992D-C17CCAA7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B57039"/>
    <w:pPr>
      <w:ind w:left="720"/>
      <w:contextualSpacing/>
    </w:pPr>
  </w:style>
  <w:style w:type="character" w:styleId="Mencinsinresolver">
    <w:name w:val="Unresolved Mention"/>
    <w:basedOn w:val="Fuentedeprrafopredeter"/>
    <w:uiPriority w:val="99"/>
    <w:semiHidden/>
    <w:unhideWhenUsed/>
    <w:rsid w:val="0021066A"/>
    <w:rPr>
      <w:color w:val="808080"/>
      <w:shd w:val="clear" w:color="auto" w:fill="E6E6E6"/>
    </w:rPr>
  </w:style>
  <w:style w:type="paragraph" w:styleId="Encabezado">
    <w:name w:val="header"/>
    <w:basedOn w:val="Normal"/>
    <w:link w:val="EncabezadoCar"/>
    <w:uiPriority w:val="99"/>
    <w:unhideWhenUsed/>
    <w:rsid w:val="00CB2B5C"/>
    <w:pPr>
      <w:tabs>
        <w:tab w:val="center" w:pos="4419"/>
        <w:tab w:val="right" w:pos="8838"/>
      </w:tabs>
    </w:pPr>
  </w:style>
  <w:style w:type="character" w:customStyle="1" w:styleId="EncabezadoCar">
    <w:name w:val="Encabezado Car"/>
    <w:basedOn w:val="Fuentedeprrafopredeter"/>
    <w:link w:val="Encabezado"/>
    <w:uiPriority w:val="99"/>
    <w:rsid w:val="00CB2B5C"/>
  </w:style>
  <w:style w:type="paragraph" w:styleId="Piedepgina">
    <w:name w:val="footer"/>
    <w:basedOn w:val="Normal"/>
    <w:link w:val="PiedepginaCar"/>
    <w:uiPriority w:val="99"/>
    <w:unhideWhenUsed/>
    <w:rsid w:val="00CB2B5C"/>
    <w:pPr>
      <w:tabs>
        <w:tab w:val="center" w:pos="4419"/>
        <w:tab w:val="right" w:pos="8838"/>
      </w:tabs>
    </w:pPr>
  </w:style>
  <w:style w:type="character" w:customStyle="1" w:styleId="PiedepginaCar">
    <w:name w:val="Pie de página Car"/>
    <w:basedOn w:val="Fuentedeprrafopredeter"/>
    <w:link w:val="Piedepgina"/>
    <w:uiPriority w:val="99"/>
    <w:rsid w:val="00CB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admon.jima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2607</Words>
  <Characters>14341</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Junta Intermunicipal Región Valles</cp:lastModifiedBy>
  <cp:revision>2</cp:revision>
  <dcterms:created xsi:type="dcterms:W3CDTF">2022-09-30T15:30:00Z</dcterms:created>
  <dcterms:modified xsi:type="dcterms:W3CDTF">2022-09-30T15:30:00Z</dcterms:modified>
</cp:coreProperties>
</file>