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40CA913C"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A todos los</w:t>
      </w:r>
      <w:r w:rsidR="00E44E1F">
        <w:rPr>
          <w:rFonts w:asciiTheme="minorHAnsi" w:eastAsia="Calibri" w:hAnsiTheme="minorHAnsi" w:cstheme="minorHAnsi"/>
        </w:rPr>
        <w:t xml:space="preserve"> </w:t>
      </w:r>
      <w:r w:rsidRPr="009E574D">
        <w:rPr>
          <w:rFonts w:asciiTheme="minorHAnsi" w:eastAsia="Calibri" w:hAnsiTheme="minorHAnsi" w:cstheme="minorHAnsi"/>
        </w:rPr>
        <w:t>interesados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36FE003D" w14:textId="237EF00E" w:rsidR="00077450" w:rsidRPr="009E574D" w:rsidRDefault="004A6D96" w:rsidP="003A7E6D">
      <w:pPr>
        <w:ind w:right="60"/>
        <w:jc w:val="center"/>
        <w:rPr>
          <w:rFonts w:asciiTheme="minorHAnsi" w:hAnsiTheme="minorHAnsi" w:cstheme="minorHAnsi"/>
          <w:b/>
          <w:bCs/>
        </w:rPr>
      </w:pPr>
      <w:r w:rsidRPr="009E574D">
        <w:rPr>
          <w:rFonts w:asciiTheme="minorHAnsi" w:eastAsia="Calibri" w:hAnsiTheme="minorHAnsi" w:cstheme="minorHAnsi"/>
          <w:b/>
          <w:bCs/>
        </w:rPr>
        <w:t xml:space="preserve">LICITACIÓN PÚBLICA </w:t>
      </w:r>
      <w:r w:rsidR="00AE6E8F">
        <w:rPr>
          <w:rFonts w:asciiTheme="minorHAnsi" w:eastAsia="Calibri" w:hAnsiTheme="minorHAnsi" w:cstheme="minorHAnsi"/>
          <w:b/>
          <w:bCs/>
        </w:rPr>
        <w:t xml:space="preserve">SIN CONCURRENCIA DEL COMITÉ </w:t>
      </w:r>
      <w:r w:rsidR="00077450" w:rsidRPr="009E574D">
        <w:rPr>
          <w:rFonts w:asciiTheme="minorHAnsi" w:eastAsia="Calibri" w:hAnsiTheme="minorHAnsi" w:cstheme="minorHAnsi"/>
          <w:b/>
          <w:bCs/>
        </w:rPr>
        <w:t>LP</w:t>
      </w:r>
      <w:r w:rsidR="002B29CA">
        <w:rPr>
          <w:rFonts w:asciiTheme="minorHAnsi" w:eastAsia="Calibri" w:hAnsiTheme="minorHAnsi" w:cstheme="minorHAnsi"/>
          <w:b/>
          <w:bCs/>
        </w:rPr>
        <w:t>N</w:t>
      </w:r>
      <w:r w:rsidR="00077450" w:rsidRPr="009E574D">
        <w:rPr>
          <w:rFonts w:asciiTheme="minorHAnsi" w:eastAsia="Calibri" w:hAnsiTheme="minorHAnsi" w:cstheme="minorHAnsi"/>
          <w:b/>
          <w:bCs/>
        </w:rPr>
        <w:t>-</w:t>
      </w:r>
      <w:r w:rsidR="002B29CA">
        <w:rPr>
          <w:rFonts w:asciiTheme="minorHAnsi" w:eastAsia="Calibri" w:hAnsiTheme="minorHAnsi" w:cstheme="minorHAnsi"/>
          <w:b/>
          <w:bCs/>
        </w:rPr>
        <w:t>JIMAV-004/2023</w:t>
      </w:r>
      <w:r w:rsidR="00770F66">
        <w:rPr>
          <w:rFonts w:asciiTheme="minorHAnsi" w:eastAsia="Calibri" w:hAnsiTheme="minorHAnsi" w:cstheme="minorHAnsi"/>
          <w:b/>
          <w:bCs/>
        </w:rPr>
        <w:t xml:space="preserve"> </w:t>
      </w:r>
      <w:r w:rsidR="00AE6E8F">
        <w:rPr>
          <w:rFonts w:asciiTheme="minorHAnsi" w:eastAsia="Calibri" w:hAnsiTheme="minorHAnsi" w:cstheme="minorHAnsi"/>
          <w:b/>
          <w:bCs/>
        </w:rPr>
        <w:t xml:space="preserve">PARA ADQUISICIÓN DE </w:t>
      </w:r>
      <w:r w:rsidR="00077450" w:rsidRPr="009E574D">
        <w:rPr>
          <w:rFonts w:asciiTheme="minorHAnsi" w:eastAsia="Calibri" w:hAnsiTheme="minorHAnsi" w:cstheme="minorHAnsi"/>
          <w:b/>
          <w:bCs/>
        </w:rPr>
        <w:t>“SUMINISTRO DE COMBUSTIBLE MEDIANTE MONEDEROS ELECTRÓNICOS”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4DF62E3D"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r w:rsidR="00E44E1F" w:rsidRPr="009E574D">
        <w:rPr>
          <w:rFonts w:asciiTheme="minorHAnsi" w:eastAsia="Calibri" w:hAnsiTheme="minorHAnsi" w:cstheme="minorHAnsi"/>
        </w:rPr>
        <w:t>a cabo</w:t>
      </w:r>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al amparo al amparo de lo establecido en los artículos 55 numeral 1, fracción III, y 72 de la Ley de Compras Gubernamentales, Enajenaciones y Contratación de Servicios de</w:t>
      </w:r>
      <w:r w:rsidR="00E44E1F">
        <w:rPr>
          <w:rFonts w:asciiTheme="minorHAnsi" w:eastAsia="Calibri" w:hAnsiTheme="minorHAnsi" w:cstheme="minorHAnsi"/>
        </w:rPr>
        <w:t>l est</w:t>
      </w:r>
      <w:r w:rsidR="0087618A" w:rsidRPr="009E574D">
        <w:rPr>
          <w:rFonts w:asciiTheme="minorHAnsi" w:eastAsia="Calibri" w:hAnsiTheme="minorHAnsi" w:cstheme="minorHAnsi"/>
        </w:rPr>
        <w:t xml:space="preserve">ado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08B8E871" w:rsidR="0004544E" w:rsidRPr="009E574D" w:rsidRDefault="00612D17" w:rsidP="0004544E">
      <w:pPr>
        <w:jc w:val="both"/>
        <w:rPr>
          <w:rFonts w:asciiTheme="minorHAnsi" w:eastAsia="Calibri" w:hAnsiTheme="minorHAnsi" w:cstheme="minorHAnsi"/>
        </w:rPr>
      </w:pPr>
      <w:r w:rsidRPr="009E574D">
        <w:rPr>
          <w:rFonts w:asciiTheme="minorHAnsi" w:eastAsia="Calibri" w:hAnsiTheme="minorHAnsi" w:cstheme="minorHAnsi"/>
          <w:b/>
          <w:bCs/>
        </w:rPr>
        <w:t>Descripción.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Suministro de combustible mediante e</w:t>
      </w:r>
      <w:r w:rsidR="001C2E46">
        <w:rPr>
          <w:rFonts w:asciiTheme="minorHAnsi" w:eastAsia="Calibri" w:hAnsiTheme="minorHAnsi" w:cstheme="minorHAnsi"/>
        </w:rPr>
        <w:t>l</w:t>
      </w:r>
      <w:r w:rsidR="0004544E" w:rsidRPr="009E574D">
        <w:rPr>
          <w:rFonts w:asciiTheme="minorHAnsi" w:eastAsia="Calibri" w:hAnsiTheme="minorHAnsi" w:cstheme="minorHAnsi"/>
        </w:rPr>
        <w:t xml:space="preserve"> servicio de monederos electrónicos de prepago. para dispersar $</w:t>
      </w:r>
      <w:r>
        <w:rPr>
          <w:rFonts w:asciiTheme="minorHAnsi" w:eastAsia="Calibri" w:hAnsiTheme="minorHAnsi" w:cstheme="minorHAnsi"/>
        </w:rPr>
        <w:t>160</w:t>
      </w:r>
      <w:r w:rsidR="001C2E46">
        <w:rPr>
          <w:rFonts w:asciiTheme="minorHAnsi" w:eastAsia="Calibri" w:hAnsiTheme="minorHAnsi" w:cstheme="minorHAnsi"/>
        </w:rPr>
        <w:t>,0</w:t>
      </w:r>
      <w:r w:rsidR="0004544E" w:rsidRPr="009E574D">
        <w:rPr>
          <w:rFonts w:asciiTheme="minorHAnsi" w:eastAsia="Calibri" w:hAnsiTheme="minorHAnsi" w:cstheme="minorHAnsi"/>
        </w:rPr>
        <w:t>00.000 m.n</w:t>
      </w:r>
      <w:r>
        <w:rPr>
          <w:rFonts w:asciiTheme="minorHAnsi" w:eastAsia="Calibri" w:hAnsiTheme="minorHAnsi" w:cstheme="minorHAnsi"/>
        </w:rPr>
        <w:t>.</w:t>
      </w:r>
      <w:r w:rsidR="0004544E" w:rsidRPr="009E574D">
        <w:rPr>
          <w:rFonts w:asciiTheme="minorHAnsi" w:eastAsia="Calibri" w:hAnsiTheme="minorHAnsi" w:cstheme="minorHAnsi"/>
        </w:rPr>
        <w:t>)</w:t>
      </w:r>
    </w:p>
    <w:p w14:paraId="04624452" w14:textId="276D359A" w:rsidR="0004544E" w:rsidRPr="009E574D" w:rsidRDefault="00612D17" w:rsidP="0004544E">
      <w:pPr>
        <w:jc w:val="both"/>
        <w:rPr>
          <w:rFonts w:asciiTheme="minorHAnsi" w:eastAsia="Calibri" w:hAnsiTheme="minorHAnsi" w:cstheme="minorHAnsi"/>
        </w:rPr>
      </w:pPr>
      <w:r w:rsidRPr="009E574D">
        <w:rPr>
          <w:rFonts w:asciiTheme="minorHAnsi" w:eastAsia="Calibri" w:hAnsiTheme="minorHAnsi" w:cstheme="minorHAnsi"/>
          <w:b/>
          <w:bCs/>
        </w:rPr>
        <w:t>características.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Se especifican en el Anexo 1.</w:t>
      </w:r>
    </w:p>
    <w:p w14:paraId="235DE6E8" w14:textId="709DDD6B"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r w:rsidR="00612D17" w:rsidRPr="009E574D">
        <w:rPr>
          <w:rFonts w:asciiTheme="minorHAnsi" w:eastAsia="Calibri" w:hAnsiTheme="minorHAnsi" w:cstheme="minorHAnsi"/>
          <w:b/>
          <w:bCs/>
        </w:rPr>
        <w:t>Partida. -</w:t>
      </w:r>
      <w:r w:rsidRPr="009E574D">
        <w:rPr>
          <w:rFonts w:asciiTheme="minorHAnsi" w:eastAsia="Calibri" w:hAnsiTheme="minorHAnsi" w:cstheme="minorHAnsi"/>
        </w:rPr>
        <w:t xml:space="preserve"> toda la partida será adjudicada a un solo licitante.</w:t>
      </w:r>
    </w:p>
    <w:p w14:paraId="02552381" w14:textId="0297CC25"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r w:rsidR="00612D17" w:rsidRPr="009E574D">
        <w:rPr>
          <w:rFonts w:asciiTheme="minorHAnsi" w:eastAsia="Calibri" w:hAnsiTheme="minorHAnsi" w:cstheme="minorHAnsi"/>
          <w:b/>
          <w:bCs/>
        </w:rPr>
        <w:t>Requirente. -</w:t>
      </w:r>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5C84B92F" w:rsidR="00887183" w:rsidRPr="009E574D" w:rsidRDefault="00887183" w:rsidP="001C2E46">
      <w:pPr>
        <w:autoSpaceDE w:val="0"/>
        <w:autoSpaceDN w:val="0"/>
        <w:adjustRightInd w:val="0"/>
        <w:jc w:val="both"/>
        <w:rPr>
          <w:rFonts w:asciiTheme="minorHAnsi" w:hAnsiTheme="minorHAnsi" w:cstheme="minorHAnsi"/>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JUNTA INTERMUNICIPAL JIMAV",</w:t>
      </w:r>
      <w:r w:rsidRPr="009E574D">
        <w:rPr>
          <w:rFonts w:asciiTheme="minorHAnsi" w:hAnsiTheme="minorHAnsi" w:cstheme="minorHAnsi"/>
        </w:rPr>
        <w:t xml:space="preserve"> con cargo a la partida presupuestal 261</w:t>
      </w:r>
      <w:r w:rsidR="001C2E46">
        <w:rPr>
          <w:rFonts w:asciiTheme="minorHAnsi" w:hAnsiTheme="minorHAnsi" w:cstheme="minorHAnsi"/>
        </w:rPr>
        <w:t>3</w:t>
      </w:r>
      <w:r w:rsidRPr="009E574D">
        <w:rPr>
          <w:rFonts w:asciiTheme="minorHAnsi" w:hAnsiTheme="minorHAnsi" w:cstheme="minorHAnsi"/>
        </w:rPr>
        <w:t xml:space="preserve"> Combustibles, lubricantes y aditivos, del presupuesto de egresos de la JIMAV, para el ejercicio fiscal </w:t>
      </w:r>
      <w:r w:rsidR="002B29CA">
        <w:rPr>
          <w:rFonts w:asciiTheme="minorHAnsi" w:hAnsiTheme="minorHAnsi" w:cstheme="minorHAnsi"/>
        </w:rPr>
        <w:t>2023</w:t>
      </w:r>
      <w:r w:rsidRPr="009E574D">
        <w:rPr>
          <w:rFonts w:asciiTheme="minorHAnsi" w:hAnsiTheme="minorHAnsi" w:cstheme="minorHAnsi"/>
        </w:rPr>
        <w:t>.</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48157D86" w:rsidR="009C153A" w:rsidRDefault="009C153A" w:rsidP="00A24483">
      <w:pPr>
        <w:spacing w:line="322" w:lineRule="exact"/>
        <w:jc w:val="both"/>
        <w:rPr>
          <w:rFonts w:asciiTheme="minorHAnsi" w:hAnsiTheme="minorHAnsi" w:cstheme="minorHAnsi"/>
        </w:rPr>
      </w:pPr>
    </w:p>
    <w:p w14:paraId="7B7D5F28" w14:textId="77777777" w:rsidR="00612D17" w:rsidRPr="009E574D" w:rsidRDefault="00612D17" w:rsidP="00A24483">
      <w:pPr>
        <w:spacing w:line="322" w:lineRule="exact"/>
        <w:jc w:val="both"/>
        <w:rPr>
          <w:rFonts w:asciiTheme="minorHAnsi" w:hAnsiTheme="minorHAnsi" w:cstheme="minorHAnsi"/>
        </w:rPr>
      </w:pPr>
    </w:p>
    <w:tbl>
      <w:tblPr>
        <w:tblW w:w="886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2B29CA">
        <w:trPr>
          <w:trHeight w:val="275"/>
        </w:trPr>
        <w:tc>
          <w:tcPr>
            <w:tcW w:w="4440" w:type="dxa"/>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lastRenderedPageBreak/>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shd w:val="clear" w:color="auto" w:fill="auto"/>
            <w:vAlign w:val="bottom"/>
          </w:tcPr>
          <w:p w14:paraId="19DF9867" w14:textId="7FCCEB3E" w:rsidR="009C153A" w:rsidRPr="009E574D" w:rsidRDefault="002B29CA" w:rsidP="00A24483">
            <w:pPr>
              <w:jc w:val="both"/>
              <w:rPr>
                <w:rFonts w:asciiTheme="minorHAnsi" w:hAnsiTheme="minorHAnsi" w:cstheme="minorHAnsi"/>
              </w:rPr>
            </w:pPr>
            <w:r>
              <w:rPr>
                <w:rFonts w:asciiTheme="minorHAnsi" w:eastAsia="Calibri" w:hAnsiTheme="minorHAnsi" w:cstheme="minorHAnsi"/>
                <w:b/>
                <w:bCs/>
              </w:rPr>
              <w:t>LPN-JIMAV-004-2023</w:t>
            </w:r>
          </w:p>
        </w:tc>
      </w:tr>
      <w:tr w:rsidR="002B29CA" w:rsidRPr="009E574D" w14:paraId="0139CC37" w14:textId="77777777" w:rsidTr="002B29CA">
        <w:trPr>
          <w:trHeight w:val="258"/>
        </w:trPr>
        <w:tc>
          <w:tcPr>
            <w:tcW w:w="4440" w:type="dxa"/>
            <w:shd w:val="clear" w:color="auto" w:fill="auto"/>
            <w:vAlign w:val="center"/>
          </w:tcPr>
          <w:p w14:paraId="64EC08A4" w14:textId="1DC988E4"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Fecha de publicación de convocatoria.</w:t>
            </w:r>
          </w:p>
        </w:tc>
        <w:tc>
          <w:tcPr>
            <w:tcW w:w="4420" w:type="dxa"/>
            <w:shd w:val="clear" w:color="auto" w:fill="auto"/>
          </w:tcPr>
          <w:p w14:paraId="4E1470D7" w14:textId="1D8A957D"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07 de agosto del 2023</w:t>
            </w:r>
          </w:p>
        </w:tc>
      </w:tr>
      <w:tr w:rsidR="002B29CA" w:rsidRPr="009E574D" w14:paraId="72200C9B" w14:textId="77777777" w:rsidTr="002B29CA">
        <w:trPr>
          <w:trHeight w:val="258"/>
        </w:trPr>
        <w:tc>
          <w:tcPr>
            <w:tcW w:w="4440" w:type="dxa"/>
            <w:shd w:val="clear" w:color="auto" w:fill="auto"/>
            <w:vAlign w:val="center"/>
          </w:tcPr>
          <w:p w14:paraId="215C00DF" w14:textId="77777777"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Fecha límite para recepción de dudas.</w:t>
            </w:r>
          </w:p>
        </w:tc>
        <w:tc>
          <w:tcPr>
            <w:tcW w:w="4420" w:type="dxa"/>
            <w:shd w:val="clear" w:color="auto" w:fill="auto"/>
          </w:tcPr>
          <w:p w14:paraId="619A28E7" w14:textId="518C11C9"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10 de agosto del 2023</w:t>
            </w:r>
          </w:p>
        </w:tc>
      </w:tr>
      <w:tr w:rsidR="002B29CA" w:rsidRPr="009E574D" w14:paraId="2245BA1C" w14:textId="77777777" w:rsidTr="002B29CA">
        <w:trPr>
          <w:trHeight w:val="258"/>
        </w:trPr>
        <w:tc>
          <w:tcPr>
            <w:tcW w:w="4440" w:type="dxa"/>
            <w:shd w:val="clear" w:color="auto" w:fill="auto"/>
            <w:vAlign w:val="center"/>
          </w:tcPr>
          <w:p w14:paraId="52908101" w14:textId="77777777"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Junta de aclaraciones.</w:t>
            </w:r>
          </w:p>
        </w:tc>
        <w:tc>
          <w:tcPr>
            <w:tcW w:w="4420" w:type="dxa"/>
            <w:shd w:val="clear" w:color="auto" w:fill="auto"/>
          </w:tcPr>
          <w:p w14:paraId="0CB1F662" w14:textId="793179D1"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 xml:space="preserve">11 de agosto del 2023 </w:t>
            </w:r>
          </w:p>
        </w:tc>
      </w:tr>
      <w:tr w:rsidR="002B29CA" w:rsidRPr="009E574D" w14:paraId="61247E22" w14:textId="77777777" w:rsidTr="002B29CA">
        <w:trPr>
          <w:trHeight w:val="258"/>
        </w:trPr>
        <w:tc>
          <w:tcPr>
            <w:tcW w:w="4440" w:type="dxa"/>
            <w:shd w:val="clear" w:color="auto" w:fill="auto"/>
            <w:vAlign w:val="center"/>
          </w:tcPr>
          <w:p w14:paraId="680199F6" w14:textId="33A6D14E" w:rsidR="002B29CA" w:rsidRPr="002A6853" w:rsidRDefault="002B29CA" w:rsidP="002B29CA">
            <w:pPr>
              <w:spacing w:line="256" w:lineRule="exact"/>
              <w:rPr>
                <w:rFonts w:asciiTheme="minorHAnsi" w:hAnsiTheme="minorHAnsi" w:cstheme="minorHAnsi"/>
                <w:b/>
                <w:bCs/>
              </w:rPr>
            </w:pPr>
            <w:r w:rsidRPr="002A6853">
              <w:rPr>
                <w:rFonts w:asciiTheme="minorHAnsi" w:eastAsia="Calibri" w:hAnsiTheme="minorHAnsi" w:cstheme="minorHAnsi"/>
                <w:b/>
                <w:bCs/>
              </w:rPr>
              <w:t>Fecha Límite de recepción de propuestas</w:t>
            </w:r>
          </w:p>
        </w:tc>
        <w:tc>
          <w:tcPr>
            <w:tcW w:w="4420" w:type="dxa"/>
            <w:shd w:val="clear" w:color="auto" w:fill="auto"/>
          </w:tcPr>
          <w:p w14:paraId="207C71BF" w14:textId="7FBEBA2F"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16 de agosto del 2023</w:t>
            </w:r>
          </w:p>
        </w:tc>
      </w:tr>
      <w:tr w:rsidR="002B29CA" w:rsidRPr="009E574D" w14:paraId="56491F20" w14:textId="77777777" w:rsidTr="002B29CA">
        <w:trPr>
          <w:trHeight w:val="258"/>
        </w:trPr>
        <w:tc>
          <w:tcPr>
            <w:tcW w:w="4440" w:type="dxa"/>
            <w:shd w:val="clear" w:color="auto" w:fill="auto"/>
            <w:vAlign w:val="center"/>
          </w:tcPr>
          <w:p w14:paraId="19F97B1D" w14:textId="3FFD077F" w:rsidR="002B29CA" w:rsidRPr="002A6853" w:rsidRDefault="002B29CA" w:rsidP="002B29CA">
            <w:pPr>
              <w:spacing w:line="256" w:lineRule="exact"/>
              <w:rPr>
                <w:rFonts w:asciiTheme="minorHAnsi" w:eastAsia="Calibri" w:hAnsiTheme="minorHAnsi" w:cstheme="minorHAnsi"/>
                <w:b/>
                <w:bCs/>
              </w:rPr>
            </w:pPr>
            <w:r w:rsidRPr="002A6853">
              <w:rPr>
                <w:rFonts w:asciiTheme="minorHAnsi" w:eastAsia="Calibri" w:hAnsiTheme="minorHAnsi" w:cstheme="minorHAnsi"/>
                <w:b/>
                <w:bCs/>
              </w:rPr>
              <w:t>Presentación y apertura</w:t>
            </w:r>
          </w:p>
        </w:tc>
        <w:tc>
          <w:tcPr>
            <w:tcW w:w="4420" w:type="dxa"/>
            <w:shd w:val="clear" w:color="auto" w:fill="auto"/>
          </w:tcPr>
          <w:p w14:paraId="12F4D983" w14:textId="4E9A6CF3" w:rsidR="002B29CA" w:rsidRPr="002B29CA" w:rsidRDefault="002B29CA" w:rsidP="002B29CA">
            <w:pPr>
              <w:spacing w:line="256" w:lineRule="exact"/>
              <w:jc w:val="both"/>
              <w:rPr>
                <w:rFonts w:asciiTheme="minorHAnsi" w:hAnsiTheme="minorHAnsi" w:cstheme="minorHAnsi"/>
              </w:rPr>
            </w:pPr>
            <w:r w:rsidRPr="002B29CA">
              <w:rPr>
                <w:rFonts w:asciiTheme="minorHAnsi" w:hAnsiTheme="minorHAnsi" w:cstheme="minorHAnsi"/>
              </w:rPr>
              <w:t>17 de agosto del 2023</w:t>
            </w:r>
          </w:p>
        </w:tc>
      </w:tr>
      <w:tr w:rsidR="00887183" w:rsidRPr="009E574D" w14:paraId="3A5D54D6" w14:textId="77777777" w:rsidTr="002B29CA">
        <w:trPr>
          <w:trHeight w:val="258"/>
        </w:trPr>
        <w:tc>
          <w:tcPr>
            <w:tcW w:w="4440" w:type="dxa"/>
            <w:shd w:val="clear" w:color="auto" w:fill="auto"/>
            <w:vAlign w:val="center"/>
          </w:tcPr>
          <w:p w14:paraId="5007BEB5" w14:textId="1B182188" w:rsidR="00887183" w:rsidRPr="002A6853" w:rsidRDefault="00887183" w:rsidP="00887183">
            <w:pPr>
              <w:spacing w:line="256" w:lineRule="exact"/>
              <w:rPr>
                <w:rFonts w:asciiTheme="minorHAnsi" w:hAnsiTheme="minorHAnsi" w:cstheme="minorHAnsi"/>
                <w:b/>
                <w:bCs/>
              </w:rPr>
            </w:pPr>
            <w:r w:rsidRPr="002A6853">
              <w:rPr>
                <w:rFonts w:asciiTheme="minorHAnsi" w:eastAsia="Calibri" w:hAnsiTheme="minorHAnsi" w:cstheme="minorHAnsi"/>
                <w:b/>
                <w:bCs/>
              </w:rPr>
              <w:t>Emisión del fallo.</w:t>
            </w:r>
          </w:p>
        </w:tc>
        <w:tc>
          <w:tcPr>
            <w:tcW w:w="4420" w:type="dxa"/>
            <w:shd w:val="clear" w:color="auto" w:fill="auto"/>
            <w:vAlign w:val="bottom"/>
          </w:tcPr>
          <w:p w14:paraId="542C1638" w14:textId="39196D0A" w:rsidR="00887183" w:rsidRPr="002B29CA" w:rsidRDefault="00887183" w:rsidP="00887183">
            <w:pPr>
              <w:spacing w:line="256" w:lineRule="exact"/>
              <w:jc w:val="both"/>
              <w:rPr>
                <w:rFonts w:asciiTheme="minorHAnsi" w:hAnsiTheme="minorHAnsi" w:cstheme="minorHAnsi"/>
              </w:rPr>
            </w:pPr>
            <w:r w:rsidRPr="002B29CA">
              <w:rPr>
                <w:rFonts w:asciiTheme="minorHAnsi" w:hAnsiTheme="minorHAnsi" w:cstheme="minorHAnsi"/>
              </w:rPr>
              <w:t>Dentro de los 20 días naturales siguientes, a partir de la apertura de propuestas</w:t>
            </w:r>
          </w:p>
        </w:tc>
      </w:tr>
      <w:tr w:rsidR="00887183" w:rsidRPr="009E574D" w14:paraId="5B56D7C4" w14:textId="77777777" w:rsidTr="002B29CA">
        <w:trPr>
          <w:trHeight w:val="258"/>
        </w:trPr>
        <w:tc>
          <w:tcPr>
            <w:tcW w:w="4440" w:type="dxa"/>
            <w:shd w:val="clear" w:color="auto" w:fill="auto"/>
            <w:vAlign w:val="center"/>
          </w:tcPr>
          <w:p w14:paraId="0CB7D9DB" w14:textId="6896A9A0" w:rsidR="00887183" w:rsidRPr="002A6853" w:rsidRDefault="00887183" w:rsidP="00887183">
            <w:pPr>
              <w:spacing w:line="256" w:lineRule="exact"/>
              <w:rPr>
                <w:rFonts w:asciiTheme="minorHAnsi" w:eastAsia="Calibri" w:hAnsiTheme="minorHAnsi" w:cstheme="minorHAnsi"/>
                <w:b/>
                <w:bCs/>
              </w:rPr>
            </w:pPr>
            <w:r w:rsidRPr="002A6853">
              <w:rPr>
                <w:rFonts w:asciiTheme="minorHAnsi" w:eastAsia="Calibri" w:hAnsiTheme="minorHAnsi" w:cstheme="minorHAnsi"/>
                <w:b/>
                <w:bCs/>
              </w:rPr>
              <w:t>Firma del Contrato</w:t>
            </w:r>
          </w:p>
        </w:tc>
        <w:tc>
          <w:tcPr>
            <w:tcW w:w="4420" w:type="dxa"/>
            <w:shd w:val="clear" w:color="auto" w:fill="auto"/>
            <w:vAlign w:val="bottom"/>
          </w:tcPr>
          <w:p w14:paraId="042D5D09" w14:textId="0CD1988A" w:rsidR="00887183" w:rsidRPr="002B29CA" w:rsidRDefault="00887183" w:rsidP="00887183">
            <w:pPr>
              <w:spacing w:line="256" w:lineRule="exact"/>
              <w:jc w:val="both"/>
              <w:rPr>
                <w:rFonts w:asciiTheme="minorHAnsi" w:hAnsiTheme="minorHAnsi" w:cstheme="minorHAnsi"/>
              </w:rPr>
            </w:pPr>
            <w:r w:rsidRPr="002B29CA">
              <w:rPr>
                <w:rFonts w:asciiTheme="minorHAnsi" w:hAnsiTheme="minorHAnsi" w:cstheme="minorHAnsi"/>
              </w:rPr>
              <w:t>Dentro de los 10 días naturales siguientes, a partir de la emisión del fallo</w:t>
            </w:r>
          </w:p>
        </w:tc>
      </w:tr>
      <w:tr w:rsidR="00887183" w:rsidRPr="009E574D" w14:paraId="1B560940" w14:textId="77777777" w:rsidTr="002B29CA">
        <w:trPr>
          <w:trHeight w:val="258"/>
        </w:trPr>
        <w:tc>
          <w:tcPr>
            <w:tcW w:w="4440" w:type="dxa"/>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shd w:val="clear" w:color="auto" w:fill="auto"/>
            <w:vAlign w:val="center"/>
          </w:tcPr>
          <w:p w14:paraId="548F5FAB" w14:textId="5428C6A7" w:rsidR="00887183" w:rsidRPr="002B29CA" w:rsidRDefault="00887183" w:rsidP="00887183">
            <w:pPr>
              <w:spacing w:line="256" w:lineRule="exact"/>
              <w:jc w:val="both"/>
              <w:rPr>
                <w:rFonts w:asciiTheme="minorHAnsi" w:hAnsiTheme="minorHAnsi" w:cstheme="minorHAnsi"/>
              </w:rPr>
            </w:pPr>
            <w:r w:rsidRPr="002B29CA">
              <w:rPr>
                <w:rFonts w:asciiTheme="minorHAnsi" w:hAnsiTheme="minorHAnsi" w:cstheme="minorHAnsi"/>
              </w:rPr>
              <w:t>Se especificará en el contrato a suscribir con el proveedor que resulte adjudicado.</w:t>
            </w:r>
          </w:p>
        </w:tc>
      </w:tr>
    </w:tbl>
    <w:p w14:paraId="6B800436" w14:textId="77777777" w:rsidR="00887183"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05F28A87"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r w:rsidR="00B13CCD" w:rsidRPr="009E574D">
        <w:rPr>
          <w:rFonts w:asciiTheme="minorHAnsi" w:eastAsia="Calibri" w:hAnsiTheme="minorHAnsi" w:cstheme="minorHAnsi"/>
          <w:b/>
          <w:bCs/>
        </w:rPr>
        <w:t>Intermunicipal</w:t>
      </w:r>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083FAEB5"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8" w:history="1">
        <w:r w:rsidR="00B13CCD" w:rsidRPr="00421004">
          <w:rPr>
            <w:rStyle w:val="Hipervnculo"/>
            <w:rFonts w:asciiTheme="minorHAnsi" w:hAnsiTheme="minorHAnsi" w:cstheme="minorHAnsi"/>
          </w:rPr>
          <w:t>compras.jimav@gmail.com</w:t>
        </w:r>
      </w:hyperlink>
      <w:r w:rsidRPr="009E574D">
        <w:rPr>
          <w:rFonts w:asciiTheme="minorHAnsi" w:hAnsiTheme="minorHAnsi" w:cstheme="minorHAnsi"/>
        </w:rPr>
        <w:t xml:space="preserve"> y </w:t>
      </w:r>
      <w:hyperlink r:id="rId9"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21E44BE0"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r w:rsidR="00B13CCD" w:rsidRPr="009E574D">
        <w:rPr>
          <w:rFonts w:asciiTheme="minorHAnsi" w:hAnsiTheme="minorHAnsi" w:cstheme="minorHAnsi"/>
        </w:rPr>
        <w:t>de acuerdo con</w:t>
      </w:r>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401C0645"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r w:rsidR="00B13CCD" w:rsidRPr="009E574D">
        <w:rPr>
          <w:rFonts w:asciiTheme="minorHAnsi" w:hAnsiTheme="minorHAnsi" w:cstheme="minorHAnsi"/>
        </w:rPr>
        <w:t>cotejo</w:t>
      </w:r>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r w:rsidR="002B29CA" w:rsidRPr="009E574D">
        <w:rPr>
          <w:rFonts w:asciiTheme="minorHAnsi" w:hAnsiTheme="minorHAnsi" w:cstheme="minorHAnsi"/>
        </w:rPr>
        <w:t>de acuerdo con el</w:t>
      </w:r>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22BAF1A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r w:rsidR="00B13CCD" w:rsidRPr="009E574D">
        <w:rPr>
          <w:rFonts w:asciiTheme="minorHAnsi" w:hAnsiTheme="minorHAnsi" w:cstheme="minorHAnsi"/>
        </w:rPr>
        <w:t>o</w:t>
      </w:r>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3C6A298B"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r w:rsidR="00B13CCD" w:rsidRPr="009E574D">
        <w:rPr>
          <w:rFonts w:asciiTheme="minorHAnsi" w:hAnsiTheme="minorHAnsi" w:cstheme="minorHAnsi"/>
        </w:rPr>
        <w:t>proveedor</w:t>
      </w:r>
      <w:r w:rsidRPr="009E574D">
        <w:rPr>
          <w:rFonts w:asciiTheme="minorHAnsi" w:hAnsiTheme="minorHAnsi" w:cstheme="minorHAnsi"/>
        </w:rPr>
        <w:t xml:space="preserve"> deberá ser congruente con el objeto de esta licitación, o justificar que se encuentra en el supuesto que refiere el artículo 73, </w:t>
      </w:r>
      <w:r w:rsidRPr="009E574D">
        <w:rPr>
          <w:rFonts w:asciiTheme="minorHAnsi" w:hAnsiTheme="minorHAnsi" w:cstheme="minorHAnsi"/>
        </w:rPr>
        <w:lastRenderedPageBreak/>
        <w:t xml:space="preserve">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5D75942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r w:rsidR="00B13CCD" w:rsidRPr="009E574D">
        <w:rPr>
          <w:rFonts w:asciiTheme="minorHAnsi" w:hAnsiTheme="minorHAnsi" w:cstheme="minorHAnsi"/>
          <w:sz w:val="22"/>
          <w:szCs w:val="22"/>
        </w:rPr>
        <w:t>microempresas</w:t>
      </w:r>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lastRenderedPageBreak/>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lastRenderedPageBreak/>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55F81872"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B13CC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8AB4902"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B13CC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24B007A2"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r w:rsidR="00B13CCD" w:rsidRPr="009E574D">
        <w:rPr>
          <w:rFonts w:asciiTheme="minorHAnsi" w:hAnsiTheme="minorHAnsi" w:cstheme="minorHAnsi"/>
        </w:rPr>
        <w:t>web: www.jima.org</w:t>
      </w:r>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717D73C1"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r w:rsidR="00B13CCD" w:rsidRPr="009E574D">
        <w:rPr>
          <w:rFonts w:asciiTheme="minorHAnsi" w:hAnsiTheme="minorHAnsi" w:cstheme="minorHAnsi"/>
          <w:sz w:val="22"/>
          <w:szCs w:val="22"/>
        </w:rPr>
        <w:t>avisar</w:t>
      </w:r>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35BF9ED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r w:rsidR="00B13CCD" w:rsidRPr="009E574D">
        <w:rPr>
          <w:rFonts w:asciiTheme="minorHAnsi" w:hAnsiTheme="minorHAnsi" w:cstheme="minorHAnsi"/>
          <w:b/>
          <w:sz w:val="22"/>
          <w:szCs w:val="22"/>
        </w:rPr>
        <w:t>- TIEMPO</w:t>
      </w:r>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7D548FA3"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r w:rsidR="00B13CCD" w:rsidRPr="009E574D">
        <w:rPr>
          <w:rFonts w:asciiTheme="minorHAnsi" w:hAnsiTheme="minorHAnsi" w:cstheme="minorHAnsi"/>
        </w:rPr>
        <w:t>JIMAV</w:t>
      </w:r>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36659D7F"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w:t>
      </w:r>
      <w:r w:rsidR="00B13CCD" w:rsidRPr="009E574D">
        <w:rPr>
          <w:rFonts w:asciiTheme="minorHAnsi" w:hAnsiTheme="minorHAnsi" w:cstheme="minorHAnsi"/>
          <w:sz w:val="22"/>
          <w:szCs w:val="22"/>
        </w:rPr>
        <w:t>de este</w:t>
      </w:r>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0E7C8EE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0"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r w:rsidR="00B13CCD" w:rsidRPr="009E574D">
        <w:rPr>
          <w:rFonts w:asciiTheme="minorHAnsi" w:hAnsiTheme="minorHAnsi" w:cstheme="minorHAnsi"/>
        </w:rPr>
        <w:t>la presente convocatoria</w:t>
      </w:r>
      <w:r w:rsidRPr="009E574D">
        <w:rPr>
          <w:rFonts w:asciiTheme="minorHAnsi" w:hAnsiTheme="minorHAnsi" w:cstheme="minorHAnsi"/>
        </w:rPr>
        <w:t xml:space="preserve"> cualquier cambio o modificación que surgiera a estas bases o los anexos y los participantes serán </w:t>
      </w:r>
      <w:r w:rsidRPr="009E574D">
        <w:rPr>
          <w:rFonts w:asciiTheme="minorHAnsi" w:hAnsiTheme="minorHAnsi" w:cstheme="minorHAnsi"/>
        </w:rPr>
        <w:lastRenderedPageBreak/>
        <w:t>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A637B9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r w:rsidR="00B13CCD" w:rsidRPr="009E574D">
        <w:rPr>
          <w:rFonts w:asciiTheme="minorHAnsi" w:hAnsiTheme="minorHAnsi" w:cstheme="minorHAnsi"/>
          <w:shd w:val="clear" w:color="auto" w:fill="FFFFFF" w:themeFill="background1"/>
        </w:rPr>
        <w:t>Vigilancia,</w:t>
      </w:r>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48A733A1"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r w:rsidR="00B13CCD" w:rsidRPr="009E574D">
        <w:rPr>
          <w:rFonts w:asciiTheme="minorHAnsi" w:hAnsiTheme="minorHAnsi" w:cstheme="minorHAnsi"/>
          <w:sz w:val="22"/>
          <w:szCs w:val="22"/>
        </w:rPr>
        <w:t>servicio</w:t>
      </w:r>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4E586B34"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2B29CA">
        <w:rPr>
          <w:rFonts w:asciiTheme="minorHAnsi" w:eastAsia="Calibri" w:hAnsiTheme="minorHAnsi" w:cstheme="minorHAnsi"/>
          <w:b/>
          <w:bCs/>
        </w:rPr>
        <w:t>JIMAV-004/2023</w:t>
      </w:r>
    </w:p>
    <w:p w14:paraId="2A2F5149"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“SUMINISTRO DE COMBUSTIBLE MEDIANTE MONEDEROS ELECTRÓNICOS”</w:t>
      </w:r>
    </w:p>
    <w:p w14:paraId="744E212D" w14:textId="77777777" w:rsidR="00983B8E" w:rsidRPr="00983B8E" w:rsidRDefault="00983B8E" w:rsidP="00983B8E">
      <w:pPr>
        <w:widowControl w:val="0"/>
        <w:autoSpaceDE w:val="0"/>
        <w:autoSpaceDN w:val="0"/>
        <w:adjustRightInd w:val="0"/>
        <w:spacing w:before="1" w:line="240" w:lineRule="exact"/>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7E56809E"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 NECESIDADES:</w:t>
      </w:r>
    </w:p>
    <w:p w14:paraId="57913431" w14:textId="77777777" w:rsidR="00983B8E" w:rsidRPr="00983B8E" w:rsidRDefault="00983B8E" w:rsidP="00983B8E">
      <w:pPr>
        <w:ind w:left="426"/>
        <w:jc w:val="both"/>
        <w:rPr>
          <w:rFonts w:asciiTheme="minorHAnsi" w:hAnsiTheme="minorHAnsi" w:cstheme="minorHAnsi"/>
        </w:rPr>
      </w:pPr>
    </w:p>
    <w:p w14:paraId="788C334F" w14:textId="68277582" w:rsidR="00983B8E" w:rsidRPr="00983B8E" w:rsidRDefault="00983B8E" w:rsidP="00983B8E">
      <w:pPr>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Monederos electrónicos bajo el esquema de prepago para el suministro de gasolina magna. </w:t>
      </w:r>
    </w:p>
    <w:p w14:paraId="3599530A" w14:textId="1D7B40EE" w:rsidR="00983B8E" w:rsidRPr="00983B8E" w:rsidRDefault="00983B8E" w:rsidP="00983B8E">
      <w:pPr>
        <w:jc w:val="both"/>
        <w:rPr>
          <w:rFonts w:asciiTheme="minorHAnsi" w:eastAsiaTheme="minorHAnsi" w:hAnsiTheme="minorHAnsi" w:cstheme="minorHAnsi"/>
          <w:b/>
          <w:lang w:eastAsia="en-US"/>
        </w:rPr>
      </w:pPr>
      <w:proofErr w:type="gramStart"/>
      <w:r w:rsidRPr="00983B8E">
        <w:rPr>
          <w:rFonts w:asciiTheme="minorHAnsi" w:eastAsiaTheme="minorHAnsi" w:hAnsiTheme="minorHAnsi" w:cstheme="minorHAnsi"/>
          <w:b/>
          <w:lang w:eastAsia="en-US"/>
        </w:rPr>
        <w:t>Monto a dispersar</w:t>
      </w:r>
      <w:proofErr w:type="gramEnd"/>
      <w:r w:rsidRPr="00983B8E">
        <w:rPr>
          <w:rFonts w:asciiTheme="minorHAnsi" w:eastAsiaTheme="minorHAnsi" w:hAnsiTheme="minorHAnsi" w:cstheme="minorHAnsi"/>
          <w:b/>
          <w:lang w:eastAsia="en-US"/>
        </w:rPr>
        <w:t>: $</w:t>
      </w:r>
      <w:r w:rsidR="005B5D0E">
        <w:rPr>
          <w:rFonts w:asciiTheme="minorHAnsi" w:eastAsiaTheme="minorHAnsi" w:hAnsiTheme="minorHAnsi" w:cstheme="minorHAnsi"/>
          <w:b/>
          <w:lang w:eastAsia="en-US"/>
        </w:rPr>
        <w:t>160</w:t>
      </w:r>
      <w:r w:rsidRPr="00983B8E">
        <w:rPr>
          <w:rFonts w:asciiTheme="minorHAnsi" w:eastAsiaTheme="minorHAnsi" w:hAnsiTheme="minorHAnsi" w:cstheme="minorHAnsi"/>
          <w:b/>
          <w:lang w:eastAsia="en-US"/>
        </w:rPr>
        <w:t>,000.00 M.N. (</w:t>
      </w:r>
      <w:r w:rsidR="005B5D0E">
        <w:rPr>
          <w:rFonts w:asciiTheme="minorHAnsi" w:eastAsiaTheme="minorHAnsi" w:hAnsiTheme="minorHAnsi" w:cstheme="minorHAnsi"/>
          <w:b/>
          <w:lang w:eastAsia="en-US"/>
        </w:rPr>
        <w:t>Ciento sesenta mil pesos</w:t>
      </w:r>
      <w:r w:rsidRPr="00983B8E">
        <w:rPr>
          <w:rFonts w:asciiTheme="minorHAnsi" w:eastAsiaTheme="minorHAnsi" w:hAnsiTheme="minorHAnsi" w:cstheme="minorHAnsi"/>
          <w:b/>
          <w:lang w:eastAsia="en-US"/>
        </w:rPr>
        <w:t xml:space="preserve"> 00/100 M.N.).</w:t>
      </w:r>
    </w:p>
    <w:p w14:paraId="56136B7E" w14:textId="77777777" w:rsidR="00983B8E" w:rsidRPr="00983B8E" w:rsidRDefault="00983B8E" w:rsidP="00983B8E">
      <w:pPr>
        <w:jc w:val="both"/>
        <w:rPr>
          <w:rFonts w:asciiTheme="minorHAnsi" w:eastAsiaTheme="minorHAnsi" w:hAnsiTheme="minorHAnsi" w:cstheme="minorHAnsi"/>
          <w:lang w:eastAsia="en-US"/>
        </w:rPr>
      </w:pPr>
    </w:p>
    <w:p w14:paraId="420F97D7" w14:textId="77777777" w:rsidR="00983B8E" w:rsidRPr="00983B8E" w:rsidRDefault="00983B8E" w:rsidP="00983B8E">
      <w:pPr>
        <w:jc w:val="both"/>
        <w:rPr>
          <w:rFonts w:asciiTheme="minorHAnsi" w:hAnsiTheme="minorHAnsi" w:cstheme="minorHAnsi"/>
          <w:b/>
        </w:rPr>
      </w:pPr>
      <w:r w:rsidRPr="00983B8E">
        <w:rPr>
          <w:rFonts w:asciiTheme="minorHAnsi" w:hAnsiTheme="minorHAnsi" w:cstheme="minorHAnsi"/>
          <w:b/>
        </w:rPr>
        <w:t>II.- ESPECIFICACIONES TÉCNICAS:</w:t>
      </w:r>
    </w:p>
    <w:p w14:paraId="6B40EF7D" w14:textId="77777777" w:rsidR="00983B8E" w:rsidRPr="00983B8E" w:rsidRDefault="00983B8E" w:rsidP="00983B8E">
      <w:pPr>
        <w:jc w:val="both"/>
        <w:rPr>
          <w:rFonts w:asciiTheme="minorHAnsi" w:hAnsiTheme="minorHAnsi" w:cstheme="minorHAnsi"/>
          <w:b/>
        </w:rPr>
      </w:pPr>
    </w:p>
    <w:p w14:paraId="35308D31"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Tarjetas electrónicas con chip y/o banda magnética integrada, así como medidas y especificaciones de seguridad para identificación y uso.</w:t>
      </w:r>
    </w:p>
    <w:p w14:paraId="22A5512B"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Deberán ser personalizadas.</w:t>
      </w:r>
    </w:p>
    <w:p w14:paraId="3B279339" w14:textId="0E417E0B"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Administración de saldos, traspasos en línea por parte de la </w:t>
      </w:r>
      <w:r>
        <w:rPr>
          <w:rFonts w:asciiTheme="minorHAnsi" w:eastAsiaTheme="minorHAnsi" w:hAnsiTheme="minorHAnsi" w:cstheme="minorHAnsi"/>
          <w:lang w:eastAsia="en-US"/>
        </w:rPr>
        <w:t>JIMAV</w:t>
      </w:r>
    </w:p>
    <w:p w14:paraId="7847B8D0" w14:textId="124D1B8C"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Reposición y/o actualización de monedero sin costo adicional en un máximo de 3 días hábiles al reporte de </w:t>
      </w:r>
      <w:r w:rsidR="005B5D0E" w:rsidRPr="00983B8E">
        <w:rPr>
          <w:rFonts w:asciiTheme="minorHAnsi" w:eastAsiaTheme="minorHAnsi" w:hAnsiTheme="minorHAnsi" w:cstheme="minorHAnsi"/>
          <w:lang w:eastAsia="en-US"/>
        </w:rPr>
        <w:t>esta</w:t>
      </w:r>
      <w:r w:rsidRPr="00983B8E">
        <w:rPr>
          <w:rFonts w:asciiTheme="minorHAnsi" w:eastAsiaTheme="minorHAnsi" w:hAnsiTheme="minorHAnsi" w:cstheme="minorHAnsi"/>
          <w:lang w:eastAsia="en-US"/>
        </w:rPr>
        <w:t>.</w:t>
      </w:r>
    </w:p>
    <w:p w14:paraId="7289EBDC" w14:textId="6BC4D09E"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Vigencia del monedero como mínimo 18 meses posterior a la entrega del servicio a entera satisfacción de la </w:t>
      </w:r>
      <w:r>
        <w:rPr>
          <w:rFonts w:asciiTheme="minorHAnsi" w:eastAsiaTheme="minorHAnsi" w:hAnsiTheme="minorHAnsi" w:cstheme="minorHAnsi"/>
          <w:lang w:eastAsia="en-US"/>
        </w:rPr>
        <w:t>JIMAV</w:t>
      </w:r>
    </w:p>
    <w:p w14:paraId="302A5122"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Cobertura en estaciones de servicio que cuenten con terminal de punto de venta.</w:t>
      </w:r>
    </w:p>
    <w:p w14:paraId="627742B7"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Permitir la restricción de horario de carga y montos por monedero, de 11:00 pm a 6:00 am de lunes a domingo.</w:t>
      </w:r>
    </w:p>
    <w:p w14:paraId="14475D9F" w14:textId="77777777" w:rsidR="00983B8E" w:rsidRPr="00983B8E" w:rsidRDefault="00983B8E" w:rsidP="00983B8E">
      <w:pPr>
        <w:numPr>
          <w:ilvl w:val="0"/>
          <w:numId w:val="14"/>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Bloqueo de tarjeta y/o fondos en caso de daño, robo o extravío.</w:t>
      </w:r>
    </w:p>
    <w:p w14:paraId="10DF48E6" w14:textId="77777777" w:rsidR="00983B8E" w:rsidRPr="00983B8E" w:rsidRDefault="00983B8E" w:rsidP="00983B8E">
      <w:pPr>
        <w:ind w:left="786"/>
        <w:contextualSpacing/>
        <w:jc w:val="both"/>
        <w:rPr>
          <w:rFonts w:asciiTheme="minorHAnsi" w:eastAsiaTheme="minorHAnsi" w:hAnsiTheme="minorHAnsi" w:cstheme="minorHAnsi"/>
          <w:lang w:eastAsia="en-US"/>
        </w:rPr>
      </w:pPr>
    </w:p>
    <w:p w14:paraId="60FC5281" w14:textId="77777777" w:rsidR="00983B8E" w:rsidRPr="00983B8E" w:rsidRDefault="00983B8E" w:rsidP="00983B8E">
      <w:pPr>
        <w:rPr>
          <w:rFonts w:asciiTheme="minorHAnsi" w:eastAsiaTheme="minorHAnsi" w:hAnsiTheme="minorHAnsi" w:cstheme="minorHAnsi"/>
          <w:b/>
          <w:lang w:eastAsia="en-US"/>
        </w:rPr>
      </w:pPr>
      <w:r w:rsidRPr="00983B8E">
        <w:rPr>
          <w:rFonts w:asciiTheme="minorHAnsi" w:eastAsiaTheme="minorHAnsi" w:hAnsiTheme="minorHAnsi" w:cstheme="minorHAnsi"/>
          <w:b/>
          <w:lang w:eastAsia="en-US"/>
        </w:rPr>
        <w:t>II.- EL PROVEEDOR DEBERÁ ENTREGAR Y/O CONTAR CON:</w:t>
      </w:r>
    </w:p>
    <w:p w14:paraId="4AF60C7C" w14:textId="65E56673"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entregar al administrador de las </w:t>
      </w:r>
      <w:r>
        <w:rPr>
          <w:rFonts w:asciiTheme="minorHAnsi" w:eastAsiaTheme="minorHAnsi" w:hAnsiTheme="minorHAnsi" w:cstheme="minorHAnsi"/>
          <w:lang w:eastAsia="en-US"/>
        </w:rPr>
        <w:t>JIMAV</w:t>
      </w:r>
      <w:r w:rsidRPr="00983B8E">
        <w:rPr>
          <w:rFonts w:asciiTheme="minorHAnsi" w:eastAsiaTheme="minorHAnsi" w:hAnsiTheme="minorHAnsi" w:cstheme="minorHAnsi"/>
          <w:lang w:eastAsia="en-US"/>
        </w:rPr>
        <w:t xml:space="preserve"> el total acceso a la plataforma para efectuar cualquier movimiento, como activación o desactivación de tarjetas, cambio o bloqueo del </w:t>
      </w:r>
      <w:r w:rsidR="005B5D0E" w:rsidRPr="00983B8E">
        <w:rPr>
          <w:rFonts w:asciiTheme="minorHAnsi" w:eastAsiaTheme="minorHAnsi" w:hAnsiTheme="minorHAnsi" w:cstheme="minorHAnsi"/>
          <w:lang w:eastAsia="en-US"/>
        </w:rPr>
        <w:t>NIP</w:t>
      </w:r>
      <w:r w:rsidRPr="00983B8E">
        <w:rPr>
          <w:rFonts w:asciiTheme="minorHAnsi" w:eastAsiaTheme="minorHAnsi" w:hAnsiTheme="minorHAnsi" w:cstheme="minorHAnsi"/>
          <w:lang w:eastAsia="en-US"/>
        </w:rPr>
        <w:t>, consulta de movimientos, consumo y saldos en línea, asignación de recursos.</w:t>
      </w:r>
    </w:p>
    <w:p w14:paraId="5C49C0EB"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Centro de atención telefónica a tarjetahabientes las 24 horas del día los 365 días del año.</w:t>
      </w:r>
    </w:p>
    <w:p w14:paraId="147AE957"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Capacitación a los usuarios y administradores de los monederos designados por el área requirente.</w:t>
      </w:r>
    </w:p>
    <w:p w14:paraId="4A566CA5"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color w:val="FF0000"/>
          <w:lang w:eastAsia="en-US"/>
        </w:rPr>
      </w:pPr>
      <w:r w:rsidRPr="00983B8E">
        <w:rPr>
          <w:rFonts w:asciiTheme="minorHAnsi" w:eastAsiaTheme="minorHAnsi" w:hAnsiTheme="minorHAnsi" w:cstheme="minorHAnsi"/>
          <w:lang w:eastAsia="en-US"/>
        </w:rPr>
        <w:t>La empresa deberá estar autorizada por el S.A.T.</w:t>
      </w:r>
    </w:p>
    <w:p w14:paraId="7092DF10"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Entregar de manera escrita el procedimiento de compra, reposición en caso de daño, extravío o robo, así como para el bloqueo de tarjetas y en su caso el bloqueo de fondos.</w:t>
      </w:r>
    </w:p>
    <w:p w14:paraId="4D8462F2"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Reporte mensual del comportamiento de carga de cada monedero el cual contenga: litros suministrados por día, fecha y hora de carga e identificar en que estación de servicio se cargó.</w:t>
      </w:r>
    </w:p>
    <w:p w14:paraId="6AD4BABF" w14:textId="77777777" w:rsidR="00983B8E" w:rsidRPr="00983B8E" w:rsidRDefault="00983B8E" w:rsidP="00983B8E">
      <w:pPr>
        <w:numPr>
          <w:ilvl w:val="0"/>
          <w:numId w:val="15"/>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Deberá contar con un sistema de </w:t>
      </w:r>
      <w:proofErr w:type="spellStart"/>
      <w:r w:rsidRPr="00983B8E">
        <w:rPr>
          <w:rFonts w:asciiTheme="minorHAnsi" w:eastAsiaTheme="minorHAnsi" w:hAnsiTheme="minorHAnsi" w:cstheme="minorHAnsi"/>
          <w:lang w:eastAsia="en-US"/>
        </w:rPr>
        <w:t>pre-autorización</w:t>
      </w:r>
      <w:proofErr w:type="spellEnd"/>
      <w:r w:rsidRPr="00983B8E">
        <w:rPr>
          <w:rFonts w:asciiTheme="minorHAnsi" w:eastAsiaTheme="minorHAnsi" w:hAnsiTheme="minorHAnsi" w:cstheme="minorHAnsi"/>
          <w:lang w:eastAsia="en-US"/>
        </w:rPr>
        <w:t xml:space="preserve"> dentro de los siguientes 5 días posteriores a la publicación del fallo, que contenga como mínimo:</w:t>
      </w:r>
    </w:p>
    <w:p w14:paraId="7E0D339C" w14:textId="77777777" w:rsidR="00983B8E" w:rsidRPr="00983B8E" w:rsidRDefault="00983B8E" w:rsidP="00983B8E">
      <w:pPr>
        <w:ind w:left="720"/>
        <w:contextualSpacing/>
        <w:jc w:val="both"/>
        <w:rPr>
          <w:rFonts w:asciiTheme="minorHAnsi" w:eastAsiaTheme="minorHAnsi" w:hAnsiTheme="minorHAnsi" w:cstheme="minorHAnsi"/>
          <w:lang w:eastAsia="en-US"/>
        </w:rPr>
      </w:pPr>
    </w:p>
    <w:p w14:paraId="5B81DC2F"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Monto acumulado por día</w:t>
      </w:r>
    </w:p>
    <w:p w14:paraId="1FE8E24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Monto acumulado por mes </w:t>
      </w:r>
    </w:p>
    <w:p w14:paraId="443E54AD"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día </w:t>
      </w:r>
    </w:p>
    <w:p w14:paraId="26434D3C"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Número de transacciones por mes </w:t>
      </w:r>
    </w:p>
    <w:p w14:paraId="7EF6CF35"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Días de uso </w:t>
      </w:r>
    </w:p>
    <w:p w14:paraId="5D783158" w14:textId="77777777" w:rsidR="00983B8E" w:rsidRPr="00983B8E" w:rsidRDefault="00983B8E" w:rsidP="00983B8E">
      <w:pPr>
        <w:numPr>
          <w:ilvl w:val="0"/>
          <w:numId w:val="16"/>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 xml:space="preserve">Horarios de uso </w:t>
      </w:r>
    </w:p>
    <w:p w14:paraId="6709D801" w14:textId="77777777" w:rsidR="00983B8E" w:rsidRPr="00983B8E" w:rsidRDefault="00983B8E" w:rsidP="00983B8E">
      <w:pPr>
        <w:numPr>
          <w:ilvl w:val="0"/>
          <w:numId w:val="16"/>
        </w:numPr>
        <w:spacing w:after="160" w:line="259" w:lineRule="auto"/>
        <w:contextualSpacing/>
        <w:rPr>
          <w:rFonts w:asciiTheme="minorHAnsi" w:eastAsiaTheme="minorHAnsi" w:hAnsiTheme="minorHAnsi" w:cstheme="minorHAnsi"/>
          <w:lang w:eastAsia="en-US"/>
        </w:rPr>
      </w:pPr>
      <w:r w:rsidRPr="00983B8E">
        <w:rPr>
          <w:rFonts w:asciiTheme="minorHAnsi" w:eastAsiaTheme="minorHAnsi" w:hAnsiTheme="minorHAnsi" w:cstheme="minorHAnsi"/>
          <w:lang w:eastAsia="en-US"/>
        </w:rPr>
        <w:lastRenderedPageBreak/>
        <w:t>Deberá contar con una cuenta concentradora dentro de los siguientes 5 días posteriores a la publicación del fallo, que permita como mínimo:</w:t>
      </w:r>
    </w:p>
    <w:p w14:paraId="7FB092CC"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en línea.</w:t>
      </w:r>
    </w:p>
    <w:p w14:paraId="33FCA6A7"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Traspasos de concentradora a tarjetas.</w:t>
      </w:r>
    </w:p>
    <w:p w14:paraId="7E9228F5"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de tarjetas a concentradora.</w:t>
      </w:r>
    </w:p>
    <w:p w14:paraId="483A4C7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Traspaso entre tarjetas.</w:t>
      </w:r>
    </w:p>
    <w:p w14:paraId="7F946F08"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Cargos de saldos por diferentes montos, a cada tarjeta.</w:t>
      </w:r>
    </w:p>
    <w:p w14:paraId="7C748522"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Cargas masivas a las tarjetas con montos iguales.</w:t>
      </w:r>
    </w:p>
    <w:p w14:paraId="1D2453AD" w14:textId="77777777" w:rsidR="00983B8E" w:rsidRPr="00983B8E" w:rsidRDefault="00983B8E" w:rsidP="00983B8E">
      <w:pPr>
        <w:numPr>
          <w:ilvl w:val="0"/>
          <w:numId w:val="17"/>
        </w:numPr>
        <w:spacing w:after="160" w:line="259" w:lineRule="auto"/>
        <w:contextualSpacing/>
        <w:jc w:val="both"/>
        <w:rPr>
          <w:rFonts w:asciiTheme="minorHAnsi" w:eastAsiaTheme="minorHAnsi" w:hAnsiTheme="minorHAnsi" w:cstheme="minorHAnsi"/>
          <w:lang w:eastAsia="en-US"/>
        </w:rPr>
      </w:pPr>
      <w:r w:rsidRPr="00983B8E">
        <w:rPr>
          <w:rFonts w:asciiTheme="minorHAnsi" w:eastAsiaTheme="minorHAnsi" w:hAnsiTheme="minorHAnsi" w:cstheme="minorHAnsi"/>
          <w:lang w:eastAsia="en-US"/>
        </w:rPr>
        <w:t>Asignación o reasignación de cuentas.</w:t>
      </w:r>
    </w:p>
    <w:p w14:paraId="15AAE419" w14:textId="77777777" w:rsidR="00983B8E" w:rsidRPr="00983B8E" w:rsidRDefault="00983B8E" w:rsidP="00983B8E">
      <w:pPr>
        <w:pStyle w:val="Prrafodelista"/>
        <w:ind w:left="1440"/>
        <w:jc w:val="both"/>
        <w:rPr>
          <w:rFonts w:asciiTheme="minorHAnsi" w:hAnsiTheme="minorHAnsi" w:cstheme="minorHAnsi"/>
        </w:rPr>
      </w:pPr>
    </w:p>
    <w:p w14:paraId="57FD5B29" w14:textId="77777777" w:rsidR="00983B8E" w:rsidRPr="00983B8E" w:rsidRDefault="00983B8E" w:rsidP="00983B8E">
      <w:pPr>
        <w:pStyle w:val="Prrafodelista"/>
        <w:ind w:left="0"/>
        <w:jc w:val="both"/>
        <w:rPr>
          <w:rFonts w:asciiTheme="minorHAnsi" w:hAnsiTheme="minorHAnsi" w:cstheme="minorHAnsi"/>
          <w:b/>
        </w:rPr>
      </w:pPr>
      <w:r w:rsidRPr="00983B8E">
        <w:rPr>
          <w:rFonts w:asciiTheme="minorHAnsi" w:hAnsiTheme="minorHAnsi" w:cstheme="minorHAnsi"/>
          <w:b/>
        </w:rPr>
        <w:t>IV.- GARANTÍAS:</w:t>
      </w:r>
    </w:p>
    <w:p w14:paraId="2D9F2A0F" w14:textId="77777777" w:rsidR="00983B8E" w:rsidRPr="00983B8E" w:rsidRDefault="00983B8E" w:rsidP="00983B8E">
      <w:pPr>
        <w:pStyle w:val="Prrafodelista"/>
        <w:ind w:left="0"/>
        <w:jc w:val="both"/>
        <w:rPr>
          <w:rFonts w:asciiTheme="minorHAnsi" w:hAnsiTheme="minorHAnsi" w:cstheme="minorHAnsi"/>
          <w:b/>
        </w:rPr>
      </w:pPr>
    </w:p>
    <w:p w14:paraId="4E1D4615" w14:textId="77777777" w:rsidR="00983B8E" w:rsidRDefault="00983B8E" w:rsidP="00983B8E">
      <w:pPr>
        <w:pStyle w:val="Prrafodelista"/>
        <w:numPr>
          <w:ilvl w:val="0"/>
          <w:numId w:val="13"/>
        </w:numPr>
        <w:spacing w:after="160" w:line="259" w:lineRule="auto"/>
        <w:jc w:val="both"/>
        <w:rPr>
          <w:rFonts w:asciiTheme="minorHAnsi" w:hAnsiTheme="minorHAnsi" w:cstheme="minorHAnsi"/>
        </w:rPr>
      </w:pPr>
      <w:r w:rsidRPr="00983B8E">
        <w:rPr>
          <w:rFonts w:asciiTheme="minorHAnsi" w:hAnsiTheme="minorHAnsi" w:cstheme="minorHAnsi"/>
        </w:rPr>
        <w:t xml:space="preserve">El proveedor adjudicado deberá entregar por escrito contra defecto de fabricación y/o vicios ocultos por un periodo de 18 meses a partir de la entrega de las tarjetas electrónicas a entera satisfacción del área requirente. </w:t>
      </w:r>
    </w:p>
    <w:p w14:paraId="22F29D4B" w14:textId="15FBF31A" w:rsidR="002B29CA" w:rsidRPr="00983B8E" w:rsidRDefault="002B29CA" w:rsidP="00983B8E">
      <w:pPr>
        <w:pStyle w:val="Prrafodelista"/>
        <w:numPr>
          <w:ilvl w:val="0"/>
          <w:numId w:val="13"/>
        </w:numPr>
        <w:spacing w:after="160" w:line="259" w:lineRule="auto"/>
        <w:jc w:val="both"/>
        <w:rPr>
          <w:rFonts w:asciiTheme="minorHAnsi" w:hAnsiTheme="minorHAnsi" w:cstheme="minorHAnsi"/>
        </w:rPr>
      </w:pPr>
      <w:r>
        <w:rPr>
          <w:rFonts w:asciiTheme="minorHAnsi" w:hAnsiTheme="minorHAnsi" w:cstheme="minorHAnsi"/>
        </w:rPr>
        <w:t>Que la plataforma estará habilitada para uso de la JIMAV, durante el tiempo que tenga saldo disponible.</w:t>
      </w:r>
    </w:p>
    <w:p w14:paraId="54167C27" w14:textId="77777777" w:rsidR="00983B8E" w:rsidRPr="00983B8E" w:rsidRDefault="00983B8E" w:rsidP="00983B8E">
      <w:pPr>
        <w:pStyle w:val="Prrafodelista"/>
        <w:jc w:val="both"/>
        <w:rPr>
          <w:rFonts w:asciiTheme="minorHAnsi" w:hAnsiTheme="minorHAnsi" w:cstheme="minorHAnsi"/>
        </w:rPr>
      </w:pPr>
    </w:p>
    <w:p w14:paraId="7DA5CCEA" w14:textId="77777777" w:rsidR="00983B8E" w:rsidRPr="00983B8E" w:rsidRDefault="00983B8E" w:rsidP="00983B8E">
      <w:pPr>
        <w:pStyle w:val="Prrafodelista"/>
        <w:jc w:val="both"/>
        <w:rPr>
          <w:rFonts w:asciiTheme="minorHAnsi" w:hAnsiTheme="minorHAnsi" w:cstheme="minorHAnsi"/>
        </w:rPr>
      </w:pPr>
      <w:r w:rsidRPr="00983B8E">
        <w:rPr>
          <w:rFonts w:asciiTheme="minorHAnsi" w:hAnsiTheme="minorHAnsi" w:cstheme="minorHAnsi"/>
        </w:rPr>
        <w:t xml:space="preserve">Asimismo, la protección de saldos en las tarjetas en caso de fraude. </w:t>
      </w:r>
    </w:p>
    <w:p w14:paraId="5CB32AA9" w14:textId="77777777" w:rsidR="00983B8E" w:rsidRPr="00983B8E" w:rsidRDefault="00983B8E" w:rsidP="00983B8E">
      <w:pPr>
        <w:pStyle w:val="Prrafodelista"/>
        <w:jc w:val="both"/>
        <w:rPr>
          <w:rFonts w:asciiTheme="minorHAnsi" w:hAnsiTheme="minorHAnsi" w:cstheme="minorHAnsi"/>
        </w:rPr>
      </w:pPr>
    </w:p>
    <w:p w14:paraId="6AA510A6" w14:textId="77777777" w:rsidR="00983B8E" w:rsidRPr="00983B8E" w:rsidRDefault="00983B8E" w:rsidP="00983B8E">
      <w:pPr>
        <w:contextualSpacing/>
        <w:rPr>
          <w:rFonts w:asciiTheme="minorHAnsi" w:hAnsiTheme="minorHAnsi" w:cstheme="minorHAnsi"/>
        </w:rPr>
      </w:pPr>
    </w:p>
    <w:p w14:paraId="597CA770" w14:textId="77777777" w:rsidR="00983B8E" w:rsidRPr="00983B8E" w:rsidRDefault="00983B8E" w:rsidP="00983B8E">
      <w:pPr>
        <w:ind w:firstLine="360"/>
        <w:jc w:val="both"/>
        <w:rPr>
          <w:rFonts w:asciiTheme="minorHAnsi" w:hAnsiTheme="minorHAnsi" w:cstheme="minorHAnsi"/>
        </w:rPr>
      </w:pPr>
      <w:r w:rsidRPr="00983B8E">
        <w:rPr>
          <w:rFonts w:asciiTheme="minorHAnsi" w:hAnsiTheme="minorHAnsi" w:cstheme="minorHAnsi"/>
        </w:rPr>
        <w:t xml:space="preserve">Sin otro particular de momento, quedo de usted. </w:t>
      </w:r>
    </w:p>
    <w:p w14:paraId="1E306C8D" w14:textId="77777777" w:rsidR="00983B8E" w:rsidRPr="00983B8E" w:rsidRDefault="00983B8E" w:rsidP="00983B8E">
      <w:pPr>
        <w:jc w:val="center"/>
        <w:rPr>
          <w:rFonts w:asciiTheme="minorHAnsi" w:hAnsiTheme="minorHAnsi" w:cstheme="minorHAnsi"/>
        </w:rPr>
      </w:pPr>
    </w:p>
    <w:p w14:paraId="42C1102D"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Atentamente</w:t>
      </w:r>
    </w:p>
    <w:p w14:paraId="0396559C" w14:textId="467DBD34" w:rsidR="00983B8E" w:rsidRPr="00983B8E" w:rsidRDefault="00983B8E" w:rsidP="00983B8E">
      <w:pPr>
        <w:jc w:val="center"/>
        <w:rPr>
          <w:rFonts w:asciiTheme="minorHAnsi" w:hAnsiTheme="minorHAnsi" w:cstheme="minorHAnsi"/>
        </w:rPr>
      </w:pPr>
      <w:r w:rsidRPr="00983B8E">
        <w:rPr>
          <w:rFonts w:asciiTheme="minorHAnsi" w:hAnsiTheme="minorHAnsi" w:cstheme="minorHAnsi"/>
        </w:rPr>
        <w:t>Guadalajara, Jalisco, __________ de 202</w:t>
      </w:r>
      <w:r w:rsidR="002B29CA">
        <w:rPr>
          <w:rFonts w:asciiTheme="minorHAnsi" w:hAnsiTheme="minorHAnsi" w:cstheme="minorHAnsi"/>
        </w:rPr>
        <w:t>3</w:t>
      </w:r>
      <w:r w:rsidRPr="00983B8E">
        <w:rPr>
          <w:rFonts w:asciiTheme="minorHAnsi" w:hAnsiTheme="minorHAnsi" w:cstheme="minorHAnsi"/>
        </w:rPr>
        <w:t>.</w:t>
      </w:r>
    </w:p>
    <w:p w14:paraId="395EEB2F" w14:textId="77777777" w:rsidR="00983B8E" w:rsidRPr="00983B8E" w:rsidRDefault="00983B8E" w:rsidP="00983B8E">
      <w:pPr>
        <w:jc w:val="both"/>
        <w:rPr>
          <w:rFonts w:asciiTheme="minorHAnsi" w:hAnsiTheme="minorHAnsi" w:cstheme="minorHAnsi"/>
        </w:rPr>
      </w:pPr>
    </w:p>
    <w:p w14:paraId="097135AE" w14:textId="77777777" w:rsidR="00983B8E" w:rsidRPr="00983B8E" w:rsidRDefault="00983B8E" w:rsidP="00983B8E">
      <w:pPr>
        <w:jc w:val="both"/>
        <w:rPr>
          <w:rFonts w:asciiTheme="minorHAnsi" w:hAnsiTheme="minorHAnsi" w:cstheme="minorHAnsi"/>
        </w:rPr>
      </w:pPr>
    </w:p>
    <w:p w14:paraId="5725124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______________________________________________</w:t>
      </w:r>
    </w:p>
    <w:p w14:paraId="443A0A60"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 xml:space="preserve">Nombre y firma de quien suscribe el presente documento. </w:t>
      </w:r>
    </w:p>
    <w:p w14:paraId="01ACD8A6" w14:textId="77777777" w:rsidR="00983B8E" w:rsidRPr="00983B8E" w:rsidRDefault="00983B8E" w:rsidP="00983B8E">
      <w:pPr>
        <w:jc w:val="center"/>
        <w:rPr>
          <w:rFonts w:asciiTheme="minorHAnsi" w:hAnsiTheme="minorHAnsi" w:cstheme="minorHAnsi"/>
        </w:rPr>
      </w:pPr>
      <w:r w:rsidRPr="00983B8E">
        <w:rPr>
          <w:rFonts w:asciiTheme="minorHAnsi" w:hAnsiTheme="minorHAnsi" w:cstheme="minorHAnsi"/>
        </w:rPr>
        <w:t>Razón social de la persona jurídica</w:t>
      </w:r>
    </w:p>
    <w:p w14:paraId="5F000EA0" w14:textId="77777777" w:rsidR="00983B8E" w:rsidRPr="00983B8E" w:rsidRDefault="00983B8E" w:rsidP="00983B8E">
      <w:pPr>
        <w:jc w:val="center"/>
        <w:rPr>
          <w:rFonts w:asciiTheme="minorHAnsi" w:hAnsiTheme="minorHAnsi" w:cstheme="minorHAnsi"/>
        </w:rPr>
      </w:pPr>
    </w:p>
    <w:p w14:paraId="203E046B" w14:textId="77777777" w:rsidR="00983B8E" w:rsidRPr="00983B8E" w:rsidRDefault="00983B8E" w:rsidP="00983B8E">
      <w:pPr>
        <w:jc w:val="both"/>
        <w:rPr>
          <w:rFonts w:asciiTheme="minorHAnsi" w:hAnsiTheme="minorHAnsi" w:cstheme="minorHAnsi"/>
        </w:rPr>
      </w:pPr>
      <w:r w:rsidRPr="00983B8E">
        <w:rPr>
          <w:rFonts w:asciiTheme="minorHAnsi" w:hAnsiTheme="minorHAnsi" w:cstheme="minorHAnsi"/>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248D6A87"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2B29CA">
        <w:rPr>
          <w:rFonts w:asciiTheme="minorHAnsi" w:eastAsia="Calibri" w:hAnsiTheme="minorHAnsi" w:cstheme="minorHAnsi"/>
          <w:b/>
          <w:bCs/>
        </w:rPr>
        <w:t>JIMAV-004/2023</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9CF4ED4"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2B29CA">
        <w:rPr>
          <w:rFonts w:asciiTheme="minorHAnsi" w:eastAsia="Calibri" w:hAnsiTheme="minorHAnsi" w:cstheme="minorHAnsi"/>
        </w:rPr>
        <w:t>JIMAV-004/2023</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376F810F"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hyperlink r:id="rId13" w:history="1">
        <w:r w:rsidR="005B5D0E" w:rsidRPr="00421004">
          <w:rPr>
            <w:rStyle w:val="Hipervnculo"/>
            <w:rFonts w:asciiTheme="minorHAnsi" w:eastAsia="Calibri" w:hAnsiTheme="minorHAnsi" w:cstheme="minorHAnsi"/>
          </w:rPr>
          <w:t>admon.jimav@gmail.com</w:t>
        </w:r>
      </w:hyperlink>
      <w:r w:rsidR="005B5D0E">
        <w:rPr>
          <w:rFonts w:asciiTheme="minorHAnsi" w:eastAsia="Calibri" w:hAnsiTheme="minorHAnsi" w:cstheme="minorHAnsi"/>
        </w:rPr>
        <w:t>, compras.jimav@gmail.com</w:t>
      </w:r>
      <w:r w:rsidRPr="009E574D">
        <w:rPr>
          <w:rFonts w:asciiTheme="minorHAnsi" w:eastAsia="Calibri" w:hAnsiTheme="minorHAnsi" w:cstheme="minorHAnsi"/>
        </w:rPr>
        <w:t>.</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5E9CBA6"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1AC088CD"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700696BC" w14:textId="4BC2661B" w:rsidR="009D1B35" w:rsidRPr="009E574D" w:rsidRDefault="009D1B35" w:rsidP="009D1B35">
      <w:pPr>
        <w:rPr>
          <w:rFonts w:asciiTheme="minorHAnsi" w:hAnsiTheme="minorHAnsi" w:cstheme="minorHAnsi"/>
        </w:rPr>
      </w:pPr>
      <w:r w:rsidRPr="009E574D">
        <w:rPr>
          <w:rFonts w:asciiTheme="minorHAnsi" w:hAnsiTheme="minorHAnsi" w:cstheme="minorHAnsi"/>
        </w:rPr>
        <w:t>____</w:t>
      </w:r>
      <w:proofErr w:type="gramStart"/>
      <w:r w:rsidRPr="009E574D">
        <w:rPr>
          <w:rFonts w:asciiTheme="minorHAnsi" w:hAnsiTheme="minorHAnsi" w:cstheme="minorHAnsi"/>
        </w:rPr>
        <w:t>_(</w:t>
      </w:r>
      <w:proofErr w:type="gramEnd"/>
      <w:r w:rsidRPr="009E574D">
        <w:rPr>
          <w:rFonts w:asciiTheme="minorHAnsi" w:hAnsiTheme="minorHAnsi" w:cstheme="minorHAnsi"/>
        </w:rPr>
        <w:t xml:space="preserve">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)_____________________, manifiesto mi interés en participar en la LICITACIÓN PÚBLICA LP</w:t>
      </w:r>
      <w:r w:rsidR="005B5D0E">
        <w:rPr>
          <w:rFonts w:asciiTheme="minorHAnsi" w:hAnsiTheme="minorHAnsi" w:cstheme="minorHAnsi"/>
        </w:rPr>
        <w:t>N</w:t>
      </w:r>
      <w:r w:rsidRPr="009E574D">
        <w:rPr>
          <w:rFonts w:asciiTheme="minorHAnsi" w:hAnsiTheme="minorHAnsi" w:cstheme="minorHAnsi"/>
        </w:rPr>
        <w:t>-00</w:t>
      </w:r>
      <w:r w:rsidR="000A1EAE">
        <w:rPr>
          <w:rFonts w:asciiTheme="minorHAnsi" w:hAnsiTheme="minorHAnsi" w:cstheme="minorHAnsi"/>
        </w:rPr>
        <w:t>4</w:t>
      </w:r>
      <w:r w:rsidRPr="009E574D">
        <w:rPr>
          <w:rFonts w:asciiTheme="minorHAnsi" w:hAnsiTheme="minorHAnsi" w:cstheme="minorHAnsi"/>
        </w:rPr>
        <w:t>-</w:t>
      </w:r>
      <w:r w:rsidR="002B29CA">
        <w:rPr>
          <w:rFonts w:asciiTheme="minorHAnsi" w:hAnsiTheme="minorHAnsi" w:cstheme="minorHAnsi"/>
        </w:rPr>
        <w:t>2023</w:t>
      </w:r>
      <w:r w:rsidRPr="009E574D">
        <w:rPr>
          <w:rFonts w:asciiTheme="minorHAnsi" w:hAnsiTheme="minorHAnsi" w:cstheme="minorHAnsi"/>
        </w:rPr>
        <w:t xml:space="preserve"> </w:t>
      </w:r>
      <w:r w:rsidRPr="009E574D">
        <w:rPr>
          <w:rFonts w:asciiTheme="minorHAnsi" w:hAnsiTheme="minorHAnsi" w:cstheme="minorHAnsi"/>
          <w:b/>
        </w:rPr>
        <w:t xml:space="preserve"> </w:t>
      </w:r>
      <w:r w:rsidRPr="009E574D">
        <w:rPr>
          <w:rFonts w:asciiTheme="minorHAnsi" w:hAnsiTheme="minorHAnsi" w:cstheme="minorHAnsi"/>
        </w:rPr>
        <w:t>“SUMINISTRO DE COMBUSTIBLE MEDIANTE MONEDEROS ELECTRÓNICOS”</w:t>
      </w:r>
    </w:p>
    <w:p w14:paraId="47D1ACBF" w14:textId="77777777" w:rsidR="009D1B35" w:rsidRPr="009E574D" w:rsidRDefault="009D1B35" w:rsidP="009D1B35">
      <w:pPr>
        <w:shd w:val="clear" w:color="auto" w:fill="FFFFFF" w:themeFill="background1"/>
        <w:jc w:val="both"/>
        <w:rPr>
          <w:rFonts w:asciiTheme="minorHAnsi" w:hAnsiTheme="minorHAnsi" w:cstheme="minorHAnsi"/>
        </w:rPr>
      </w:pP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66DC6E6D"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Guadalajara, Jalisco, __________ de </w:t>
      </w:r>
      <w:r w:rsidR="002B29CA">
        <w:rPr>
          <w:rFonts w:asciiTheme="minorHAnsi" w:hAnsiTheme="minorHAnsi" w:cstheme="minorHAnsi"/>
        </w:rPr>
        <w:t>2023</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77777777" w:rsidR="009D1B35" w:rsidRPr="009E574D" w:rsidRDefault="009D1B35"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03850CA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64FF78FF"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5E809B33"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r w:rsidR="000A1EAE" w:rsidRPr="009E574D">
              <w:rPr>
                <w:rFonts w:cstheme="minorHAnsi"/>
              </w:rPr>
              <w:t>Convocante</w:t>
            </w:r>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98D0493"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r w:rsidR="005B5D0E" w:rsidRPr="009E574D">
              <w:rPr>
                <w:rFonts w:cstheme="minorHAnsi"/>
              </w:rPr>
              <w:t>esta</w:t>
            </w:r>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34C8CF8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Guadalajara, Jalisco a ___ del mes de _______ de</w:t>
      </w:r>
      <w:r w:rsidR="000A1EAE">
        <w:rPr>
          <w:rFonts w:asciiTheme="minorHAnsi" w:hAnsiTheme="minorHAnsi" w:cstheme="minorHAnsi"/>
          <w:b/>
        </w:rPr>
        <w:t>l</w:t>
      </w:r>
      <w:r w:rsidRPr="009E574D">
        <w:rPr>
          <w:rFonts w:asciiTheme="minorHAnsi" w:hAnsiTheme="minorHAnsi" w:cstheme="minorHAnsi"/>
          <w:b/>
        </w:rPr>
        <w:t xml:space="preserve"> </w:t>
      </w:r>
      <w:r w:rsidR="002B29CA">
        <w:rPr>
          <w:rFonts w:asciiTheme="minorHAnsi" w:hAnsiTheme="minorHAnsi" w:cstheme="minorHAnsi"/>
          <w:b/>
        </w:rPr>
        <w:t>2023</w:t>
      </w:r>
      <w:r w:rsidRPr="009E574D">
        <w:rPr>
          <w:rFonts w:asciiTheme="minorHAnsi" w:hAnsiTheme="minorHAnsi" w:cstheme="minorHAnsi"/>
          <w:b/>
        </w:rPr>
        <w:t>.</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10FC294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3D6ED509"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21AFD18E"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__________ de </w:t>
      </w:r>
      <w:r w:rsidR="002B29CA">
        <w:rPr>
          <w:rFonts w:asciiTheme="minorHAnsi" w:hAnsiTheme="minorHAnsi" w:cstheme="minorHAnsi"/>
        </w:rPr>
        <w:t>2023</w:t>
      </w:r>
      <w:r w:rsidRPr="009E574D">
        <w:rPr>
          <w:rFonts w:asciiTheme="minorHAnsi" w:hAnsiTheme="minorHAnsi" w:cstheme="minorHAnsi"/>
        </w:rPr>
        <w:t>.</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6403B470"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603E1C2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 “SUMINISTRO DE COMBUSTIBLE MEDIANTE MONEDEROS ELECTRÓNICOS”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34F91B78"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r w:rsidR="005B5D0E" w:rsidRPr="009E574D">
        <w:rPr>
          <w:rFonts w:asciiTheme="minorHAnsi" w:hAnsiTheme="minorHAnsi" w:cstheme="minorHAnsi"/>
        </w:rPr>
        <w:t>escrito</w:t>
      </w:r>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33F85D58"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 de </w:t>
      </w:r>
      <w:r w:rsidR="002B29CA">
        <w:rPr>
          <w:rFonts w:asciiTheme="minorHAnsi" w:hAnsiTheme="minorHAnsi" w:cstheme="minorHAnsi"/>
        </w:rPr>
        <w:t>2023</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6ABD0F3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2B29CA">
        <w:rPr>
          <w:rFonts w:asciiTheme="minorHAnsi" w:hAnsiTheme="minorHAnsi" w:cstheme="minorHAnsi"/>
          <w:b/>
        </w:rPr>
        <w:t>LPN-JIMAV-004-2023</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06912807"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2B29CA">
        <w:rPr>
          <w:rFonts w:asciiTheme="minorHAnsi" w:eastAsia="Calibri" w:hAnsiTheme="minorHAnsi" w:cstheme="minorHAnsi"/>
          <w:b/>
          <w:bCs/>
        </w:rPr>
        <w:t>JIMAV-004/2023</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17FC9628"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2B29CA">
        <w:rPr>
          <w:rFonts w:asciiTheme="minorHAnsi" w:hAnsiTheme="minorHAnsi" w:cstheme="minorHAnsi"/>
          <w:b/>
        </w:rPr>
        <w:t>LPN-JIMAV-004-2023</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4FA6" w14:textId="77777777" w:rsidR="0090081D" w:rsidRDefault="0090081D" w:rsidP="00ED6790">
      <w:r>
        <w:separator/>
      </w:r>
    </w:p>
  </w:endnote>
  <w:endnote w:type="continuationSeparator" w:id="0">
    <w:p w14:paraId="4091FE55" w14:textId="77777777" w:rsidR="0090081D" w:rsidRDefault="0090081D"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Content>
      <w:p w14:paraId="6BBA1E7B" w14:textId="04F6B8E8" w:rsidR="004E3EB2" w:rsidRDefault="004E3EB2" w:rsidP="003135BD">
        <w:pPr>
          <w:pStyle w:val="Piedepgina"/>
          <w:ind w:left="284" w:right="190"/>
          <w:jc w:val="center"/>
        </w:pPr>
        <w:r w:rsidRPr="00503D34">
          <w:t>Convocatoria JIMAV 00</w:t>
        </w:r>
        <w:r w:rsidR="002B29CA">
          <w:t>4</w:t>
        </w:r>
        <w:r w:rsidRPr="00503D34">
          <w:t>/202</w:t>
        </w:r>
        <w:r w:rsidR="002B29CA">
          <w:t>3 Suministro de combustible mediante tarjetas electrónicas</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5EA9" w14:textId="77777777" w:rsidR="0090081D" w:rsidRDefault="0090081D" w:rsidP="00ED6790">
      <w:r>
        <w:separator/>
      </w:r>
    </w:p>
  </w:footnote>
  <w:footnote w:type="continuationSeparator" w:id="0">
    <w:p w14:paraId="540B6389" w14:textId="77777777" w:rsidR="0090081D" w:rsidRDefault="0090081D"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21458">
    <w:abstractNumId w:val="0"/>
  </w:num>
  <w:num w:numId="2" w16cid:durableId="1474443330">
    <w:abstractNumId w:val="5"/>
  </w:num>
  <w:num w:numId="3" w16cid:durableId="778914421">
    <w:abstractNumId w:val="3"/>
  </w:num>
  <w:num w:numId="4" w16cid:durableId="1970158528">
    <w:abstractNumId w:val="6"/>
  </w:num>
  <w:num w:numId="5" w16cid:durableId="2114396371">
    <w:abstractNumId w:val="1"/>
  </w:num>
  <w:num w:numId="6" w16cid:durableId="1617639442">
    <w:abstractNumId w:val="7"/>
  </w:num>
  <w:num w:numId="7" w16cid:durableId="750548077">
    <w:abstractNumId w:val="11"/>
  </w:num>
  <w:num w:numId="8" w16cid:durableId="1954365120">
    <w:abstractNumId w:val="15"/>
  </w:num>
  <w:num w:numId="9" w16cid:durableId="1223368582">
    <w:abstractNumId w:val="13"/>
  </w:num>
  <w:num w:numId="10" w16cid:durableId="1918981269">
    <w:abstractNumId w:val="10"/>
  </w:num>
  <w:num w:numId="11" w16cid:durableId="1015576184">
    <w:abstractNumId w:val="4"/>
  </w:num>
  <w:num w:numId="12" w16cid:durableId="1153524406">
    <w:abstractNumId w:val="16"/>
  </w:num>
  <w:num w:numId="13" w16cid:durableId="499539386">
    <w:abstractNumId w:val="8"/>
  </w:num>
  <w:num w:numId="14" w16cid:durableId="424158391">
    <w:abstractNumId w:val="2"/>
  </w:num>
  <w:num w:numId="15" w16cid:durableId="1245531438">
    <w:abstractNumId w:val="14"/>
  </w:num>
  <w:num w:numId="16" w16cid:durableId="250312606">
    <w:abstractNumId w:val="12"/>
  </w:num>
  <w:num w:numId="17" w16cid:durableId="16675867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1EAE"/>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2024"/>
    <w:rsid w:val="001A38E1"/>
    <w:rsid w:val="001B1752"/>
    <w:rsid w:val="001B6D54"/>
    <w:rsid w:val="001C2E46"/>
    <w:rsid w:val="001D63D6"/>
    <w:rsid w:val="00227171"/>
    <w:rsid w:val="00232C84"/>
    <w:rsid w:val="002435CD"/>
    <w:rsid w:val="002519A4"/>
    <w:rsid w:val="002A54CB"/>
    <w:rsid w:val="002A6021"/>
    <w:rsid w:val="002A6196"/>
    <w:rsid w:val="002A6853"/>
    <w:rsid w:val="002B16DE"/>
    <w:rsid w:val="002B29CA"/>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92A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B5D0E"/>
    <w:rsid w:val="005E2CA7"/>
    <w:rsid w:val="005E3540"/>
    <w:rsid w:val="005F1D83"/>
    <w:rsid w:val="005F3074"/>
    <w:rsid w:val="005F5B6F"/>
    <w:rsid w:val="00612D17"/>
    <w:rsid w:val="0061543A"/>
    <w:rsid w:val="00626823"/>
    <w:rsid w:val="0063205A"/>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0F66"/>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3084"/>
    <w:rsid w:val="008C494D"/>
    <w:rsid w:val="008D1D68"/>
    <w:rsid w:val="008D42A5"/>
    <w:rsid w:val="008D6616"/>
    <w:rsid w:val="0090081D"/>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E6AFD"/>
    <w:rsid w:val="00AE6E8F"/>
    <w:rsid w:val="00AF306F"/>
    <w:rsid w:val="00AF5E49"/>
    <w:rsid w:val="00B13CCD"/>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8702A"/>
    <w:rsid w:val="00C90111"/>
    <w:rsid w:val="00C969A6"/>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672F9"/>
    <w:rsid w:val="00D77241"/>
    <w:rsid w:val="00D83246"/>
    <w:rsid w:val="00D921A6"/>
    <w:rsid w:val="00D93856"/>
    <w:rsid w:val="00DA2FD5"/>
    <w:rsid w:val="00DB0AE8"/>
    <w:rsid w:val="00DB3CE5"/>
    <w:rsid w:val="00DB514B"/>
    <w:rsid w:val="00DB545A"/>
    <w:rsid w:val="00DD6102"/>
    <w:rsid w:val="00DE2595"/>
    <w:rsid w:val="00DE48A9"/>
    <w:rsid w:val="00DF2A36"/>
    <w:rsid w:val="00E120A0"/>
    <w:rsid w:val="00E3233E"/>
    <w:rsid w:val="00E43EC2"/>
    <w:rsid w:val="00E44E1F"/>
    <w:rsid w:val="00E47678"/>
    <w:rsid w:val="00E61B79"/>
    <w:rsid w:val="00E6323B"/>
    <w:rsid w:val="00E87D06"/>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gmail.com" TargetMode="External"/><Relationship Id="rId13" Type="http://schemas.openxmlformats.org/officeDocument/2006/relationships/hyperlink" Target="mailto:admon.jima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7047</Words>
  <Characters>38763</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9</cp:revision>
  <dcterms:created xsi:type="dcterms:W3CDTF">2022-09-08T21:04:00Z</dcterms:created>
  <dcterms:modified xsi:type="dcterms:W3CDTF">2023-08-08T18:13:00Z</dcterms:modified>
</cp:coreProperties>
</file>