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7739DA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4C4D6F">
        <w:rPr>
          <w:rFonts w:ascii="Arial" w:hAnsi="Arial" w:cs="Arial"/>
          <w:sz w:val="24"/>
        </w:rPr>
        <w:t xml:space="preserve"> V Inciso z</w:t>
      </w:r>
      <w:r w:rsidR="0001760F" w:rsidRPr="0001760F">
        <w:rPr>
          <w:rFonts w:ascii="Arial" w:hAnsi="Arial" w:cs="Arial"/>
          <w:sz w:val="24"/>
        </w:rPr>
        <w:t xml:space="preserve">) </w:t>
      </w:r>
      <w:r w:rsidR="004C4D6F" w:rsidRPr="004C4D6F">
        <w:rPr>
          <w:rFonts w:ascii="Arial" w:hAnsi="Arial" w:cs="Arial"/>
          <w:sz w:val="24"/>
        </w:rPr>
        <w:t>El registro de los procedimientos de responsabilidad administrativa, con indicación del número de expediente, fecha de ingreso, nombre del denunciante, nombre y cargo del denunciado, causa del procedimiento, estado procesal y, en su caso, la sanción impuesta</w:t>
      </w:r>
    </w:p>
    <w:p w:rsidR="004C4D6F" w:rsidRDefault="004C4D6F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atención a lo dispuesto por la Ley de Transparencia y Acceso a la información Pública del Estado de Jalisco y sus Municipios, se le informa que, no existen hasta el momento expedientes de procedimientos de responsabilidad administrat</w:t>
      </w:r>
      <w:r w:rsidR="00513955">
        <w:rPr>
          <w:rFonts w:ascii="Arial" w:hAnsi="Arial" w:cs="Arial"/>
          <w:sz w:val="24"/>
        </w:rPr>
        <w:t xml:space="preserve">iva en los archivos de la JIMAV, por tal motivo no se cuenta con esa información. 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2731A6"/>
    <w:rsid w:val="003E76ED"/>
    <w:rsid w:val="0044190A"/>
    <w:rsid w:val="0047636F"/>
    <w:rsid w:val="004C4D6F"/>
    <w:rsid w:val="005037D6"/>
    <w:rsid w:val="00513955"/>
    <w:rsid w:val="007739DA"/>
    <w:rsid w:val="00985B2C"/>
    <w:rsid w:val="009C1AA5"/>
    <w:rsid w:val="009E7C2C"/>
    <w:rsid w:val="00B13CA9"/>
    <w:rsid w:val="00B32A85"/>
    <w:rsid w:val="00C21B8F"/>
    <w:rsid w:val="00DE2FBE"/>
    <w:rsid w:val="00E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AE92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2023-10-26T20:09:00Z</dcterms:created>
  <dcterms:modified xsi:type="dcterms:W3CDTF">2023-10-27T16:57:00Z</dcterms:modified>
</cp:coreProperties>
</file>